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CE" w:rsidRPr="00D61ED6" w:rsidRDefault="009C14FE" w:rsidP="00FE57EC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D61ED6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Куда:</w:t>
      </w:r>
      <w:r w:rsidR="0081207C" w:rsidRPr="00D61ED6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 </w:t>
      </w:r>
    </w:p>
    <w:p w:rsidR="00A74F30" w:rsidRPr="00D61ED6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 w:val="24"/>
          <w:szCs w:val="24"/>
        </w:rPr>
      </w:pPr>
      <w:r w:rsidRPr="00D61ED6">
        <w:rPr>
          <w:b/>
          <w:bCs/>
          <w:sz w:val="24"/>
          <w:szCs w:val="24"/>
        </w:rPr>
        <w:t xml:space="preserve">Коммерческое предложение от </w:t>
      </w:r>
      <w:r w:rsidR="00750C7F" w:rsidRPr="00D61ED6">
        <w:rPr>
          <w:b/>
          <w:bCs/>
          <w:sz w:val="24"/>
          <w:szCs w:val="24"/>
        </w:rPr>
        <w:t>27</w:t>
      </w:r>
      <w:r w:rsidR="00FE57EC" w:rsidRPr="00D61ED6">
        <w:rPr>
          <w:b/>
          <w:bCs/>
          <w:sz w:val="24"/>
          <w:szCs w:val="24"/>
        </w:rPr>
        <w:t>.</w:t>
      </w:r>
      <w:r w:rsidR="00750C7F" w:rsidRPr="00D61ED6">
        <w:rPr>
          <w:b/>
          <w:bCs/>
          <w:sz w:val="24"/>
          <w:szCs w:val="24"/>
        </w:rPr>
        <w:t>03.2020</w:t>
      </w:r>
      <w:r w:rsidRPr="00D61ED6">
        <w:rPr>
          <w:b/>
          <w:bCs/>
          <w:sz w:val="24"/>
          <w:szCs w:val="24"/>
        </w:rPr>
        <w:t xml:space="preserve"> г.</w:t>
      </w:r>
    </w:p>
    <w:p w:rsidR="00A74F30" w:rsidRPr="00D61ED6" w:rsidRDefault="000F4C5F" w:rsidP="000F4C5F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 w:val="24"/>
          <w:szCs w:val="24"/>
        </w:rPr>
      </w:pPr>
      <w:r w:rsidRPr="00D61ED6">
        <w:rPr>
          <w:b/>
          <w:bCs/>
          <w:sz w:val="24"/>
          <w:szCs w:val="24"/>
        </w:rPr>
        <w:t>Уважаемы</w:t>
      </w:r>
      <w:r w:rsidR="00750C7F" w:rsidRPr="00D61ED6">
        <w:rPr>
          <w:b/>
          <w:bCs/>
          <w:sz w:val="24"/>
          <w:szCs w:val="24"/>
        </w:rPr>
        <w:t>е господа</w:t>
      </w:r>
      <w:r w:rsidRPr="00D61ED6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A74F30" w:rsidRPr="00D61ED6" w:rsidRDefault="00A74F30" w:rsidP="007F52E1">
      <w:pPr>
        <w:pStyle w:val="ad"/>
        <w:jc w:val="both"/>
        <w:rPr>
          <w:b w:val="0"/>
          <w:szCs w:val="24"/>
        </w:rPr>
      </w:pPr>
      <w:r w:rsidRPr="00D61ED6">
        <w:rPr>
          <w:b w:val="0"/>
          <w:szCs w:val="24"/>
        </w:rPr>
        <w:t>Компания «</w:t>
      </w:r>
      <w:proofErr w:type="spellStart"/>
      <w:r w:rsidRPr="00D61ED6">
        <w:rPr>
          <w:b w:val="0"/>
          <w:szCs w:val="24"/>
        </w:rPr>
        <w:t>Новтрак</w:t>
      </w:r>
      <w:proofErr w:type="spellEnd"/>
      <w:r w:rsidRPr="00D61ED6">
        <w:rPr>
          <w:b w:val="0"/>
          <w:szCs w:val="24"/>
        </w:rPr>
        <w:t xml:space="preserve">» </w:t>
      </w:r>
      <w:r w:rsidRPr="00D61ED6">
        <w:rPr>
          <w:b w:val="0"/>
          <w:szCs w:val="24"/>
          <w:lang w:val="ru-RU"/>
        </w:rPr>
        <w:t xml:space="preserve">совместно с официальным дилером ООО "МаксКар" </w:t>
      </w:r>
      <w:proofErr w:type="spellStart"/>
      <w:r w:rsidR="00D61ED6">
        <w:rPr>
          <w:b w:val="0"/>
          <w:szCs w:val="24"/>
        </w:rPr>
        <w:t>благодарит</w:t>
      </w:r>
      <w:proofErr w:type="spellEnd"/>
      <w:r w:rsid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Вас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за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интерес</w:t>
      </w:r>
      <w:proofErr w:type="spellEnd"/>
      <w:r w:rsidRPr="00D61ED6">
        <w:rPr>
          <w:b w:val="0"/>
          <w:szCs w:val="24"/>
        </w:rPr>
        <w:t xml:space="preserve"> к </w:t>
      </w:r>
      <w:proofErr w:type="spellStart"/>
      <w:r w:rsidRPr="00D61ED6">
        <w:rPr>
          <w:b w:val="0"/>
          <w:szCs w:val="24"/>
        </w:rPr>
        <w:t>нашей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продукции</w:t>
      </w:r>
      <w:proofErr w:type="spellEnd"/>
      <w:r w:rsidRPr="00D61ED6">
        <w:rPr>
          <w:b w:val="0"/>
          <w:szCs w:val="24"/>
        </w:rPr>
        <w:t xml:space="preserve"> и </w:t>
      </w:r>
      <w:proofErr w:type="spellStart"/>
      <w:r w:rsidRPr="00D61ED6">
        <w:rPr>
          <w:b w:val="0"/>
          <w:szCs w:val="24"/>
        </w:rPr>
        <w:t>имеет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честь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представить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ее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Вам</w:t>
      </w:r>
      <w:proofErr w:type="spellEnd"/>
      <w:r w:rsidRPr="00D61ED6">
        <w:rPr>
          <w:b w:val="0"/>
          <w:szCs w:val="24"/>
        </w:rPr>
        <w:t xml:space="preserve"> в </w:t>
      </w:r>
      <w:proofErr w:type="spellStart"/>
      <w:r w:rsidRPr="00D61ED6">
        <w:rPr>
          <w:b w:val="0"/>
          <w:szCs w:val="24"/>
        </w:rPr>
        <w:t>виде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коммерческого</w:t>
      </w:r>
      <w:proofErr w:type="spellEnd"/>
      <w:r w:rsidRPr="00D61ED6">
        <w:rPr>
          <w:b w:val="0"/>
          <w:szCs w:val="24"/>
        </w:rPr>
        <w:t xml:space="preserve"> </w:t>
      </w:r>
      <w:proofErr w:type="spellStart"/>
      <w:r w:rsidRPr="00D61ED6">
        <w:rPr>
          <w:b w:val="0"/>
          <w:szCs w:val="24"/>
        </w:rPr>
        <w:t>предложения</w:t>
      </w:r>
      <w:proofErr w:type="spellEnd"/>
      <w:r w:rsidRPr="00D61ED6">
        <w:rPr>
          <w:b w:val="0"/>
          <w:szCs w:val="24"/>
        </w:rPr>
        <w:t>.</w:t>
      </w:r>
    </w:p>
    <w:p w:rsidR="0081207C" w:rsidRPr="00D61ED6" w:rsidRDefault="00500082" w:rsidP="0081207C">
      <w:pPr>
        <w:autoSpaceDE w:val="0"/>
        <w:jc w:val="center"/>
        <w:rPr>
          <w:color w:val="000000"/>
          <w:sz w:val="24"/>
          <w:szCs w:val="24"/>
          <w:lang w:val="de-DE"/>
        </w:rPr>
      </w:pPr>
      <w:r w:rsidRPr="00D61ED6">
        <w:rPr>
          <w:b/>
          <w:bCs/>
          <w:i/>
          <w:iCs/>
          <w:color w:val="000000"/>
          <w:sz w:val="24"/>
          <w:szCs w:val="24"/>
        </w:rPr>
        <w:t>СПЕЦИФИКАЦИЯ</w:t>
      </w:r>
    </w:p>
    <w:p w:rsidR="00D61ED6" w:rsidRPr="00D61ED6" w:rsidRDefault="00D61ED6" w:rsidP="00D61ED6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sz w:val="24"/>
          <w:szCs w:val="24"/>
        </w:rPr>
      </w:pPr>
      <w:r w:rsidRPr="00D61ED6">
        <w:rPr>
          <w:sz w:val="24"/>
          <w:szCs w:val="24"/>
        </w:rPr>
        <w:t xml:space="preserve"> 4</w:t>
      </w:r>
      <w:r w:rsidR="0081207C" w:rsidRPr="00D61ED6">
        <w:rPr>
          <w:sz w:val="24"/>
          <w:szCs w:val="24"/>
        </w:rPr>
        <w:t xml:space="preserve">-х </w:t>
      </w:r>
      <w:proofErr w:type="spellStart"/>
      <w:r w:rsidR="0081207C" w:rsidRPr="00D61ED6">
        <w:rPr>
          <w:sz w:val="24"/>
          <w:szCs w:val="24"/>
        </w:rPr>
        <w:t>осный</w:t>
      </w:r>
      <w:proofErr w:type="spellEnd"/>
      <w:r w:rsidR="0081207C" w:rsidRPr="00D61ED6">
        <w:rPr>
          <w:sz w:val="24"/>
          <w:szCs w:val="24"/>
        </w:rPr>
        <w:t xml:space="preserve"> </w:t>
      </w:r>
      <w:r w:rsidRPr="00D61ED6">
        <w:rPr>
          <w:b/>
          <w:bCs/>
          <w:color w:val="000000"/>
          <w:sz w:val="24"/>
          <w:szCs w:val="24"/>
        </w:rPr>
        <w:t>полуприцеп-зерновоз</w:t>
      </w:r>
      <w:r w:rsidRPr="00D61ED6">
        <w:rPr>
          <w:b/>
          <w:bCs/>
          <w:sz w:val="24"/>
          <w:szCs w:val="24"/>
        </w:rPr>
        <w:t xml:space="preserve">, 60 </w:t>
      </w:r>
      <w:proofErr w:type="spellStart"/>
      <w:r w:rsidRPr="00D61ED6">
        <w:rPr>
          <w:b/>
          <w:bCs/>
          <w:sz w:val="24"/>
          <w:szCs w:val="24"/>
        </w:rPr>
        <w:t>куб.м</w:t>
      </w:r>
      <w:proofErr w:type="spellEnd"/>
      <w:r w:rsidRPr="00D61ED6">
        <w:rPr>
          <w:b/>
          <w:bCs/>
          <w:sz w:val="24"/>
          <w:szCs w:val="24"/>
        </w:rPr>
        <w:t xml:space="preserve">. без гидравлики, </w:t>
      </w:r>
      <w:r w:rsidRPr="00D61ED6">
        <w:rPr>
          <w:b/>
          <w:bCs/>
          <w:sz w:val="24"/>
          <w:szCs w:val="24"/>
        </w:rPr>
        <w:t xml:space="preserve">мод. </w:t>
      </w:r>
      <w:r w:rsidRPr="00D61ED6">
        <w:rPr>
          <w:b/>
          <w:bCs/>
          <w:sz w:val="24"/>
          <w:szCs w:val="24"/>
          <w:lang w:val="en-US"/>
        </w:rPr>
        <w:t>SP</w:t>
      </w:r>
      <w:r w:rsidRPr="00D61ED6">
        <w:rPr>
          <w:b/>
          <w:bCs/>
          <w:sz w:val="24"/>
          <w:szCs w:val="24"/>
        </w:rPr>
        <w:t>-454</w:t>
      </w:r>
    </w:p>
    <w:p w:rsidR="00D61ED6" w:rsidRPr="00D61ED6" w:rsidRDefault="00D61ED6" w:rsidP="00D61ED6">
      <w:pPr>
        <w:tabs>
          <w:tab w:val="left" w:pos="360"/>
          <w:tab w:val="left" w:pos="19800"/>
        </w:tabs>
        <w:jc w:val="center"/>
        <w:rPr>
          <w:sz w:val="24"/>
          <w:szCs w:val="24"/>
        </w:rPr>
      </w:pPr>
      <w:bookmarkStart w:id="0" w:name="_GoBack"/>
      <w:bookmarkEnd w:id="0"/>
      <w:r w:rsidRPr="00D61ED6">
        <w:rPr>
          <w:sz w:val="24"/>
          <w:szCs w:val="24"/>
        </w:rPr>
        <w:t xml:space="preserve">Подходит под тягач с колёсной формулой 4х2 на </w:t>
      </w:r>
      <w:proofErr w:type="spellStart"/>
      <w:r w:rsidRPr="00D61ED6">
        <w:rPr>
          <w:sz w:val="24"/>
          <w:szCs w:val="24"/>
        </w:rPr>
        <w:t>пневмоподвеске</w:t>
      </w:r>
      <w:proofErr w:type="spellEnd"/>
      <w:r w:rsidRPr="00D61ED6">
        <w:rPr>
          <w:sz w:val="24"/>
          <w:szCs w:val="24"/>
        </w:rPr>
        <w:t xml:space="preserve"> с расстоянием от переднего габарита до центра седельно-сцепного устройства 4500 мм.</w:t>
      </w:r>
    </w:p>
    <w:p w:rsidR="00D61ED6" w:rsidRPr="00D61ED6" w:rsidRDefault="00D61ED6" w:rsidP="00D61ED6">
      <w:pPr>
        <w:tabs>
          <w:tab w:val="left" w:pos="0"/>
        </w:tabs>
        <w:ind w:left="432" w:hanging="432"/>
        <w:rPr>
          <w:b/>
          <w:sz w:val="24"/>
          <w:szCs w:val="24"/>
        </w:rPr>
      </w:pPr>
      <w:r w:rsidRPr="00D61ED6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59690691" wp14:editId="2D2DBC39">
            <wp:simplePos x="0" y="0"/>
            <wp:positionH relativeFrom="column">
              <wp:posOffset>-274320</wp:posOffset>
            </wp:positionH>
            <wp:positionV relativeFrom="paragraph">
              <wp:posOffset>222250</wp:posOffset>
            </wp:positionV>
            <wp:extent cx="6766560" cy="3898900"/>
            <wp:effectExtent l="0" t="0" r="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0" t="30025" r="22493" b="22628"/>
                    <a:stretch/>
                  </pic:blipFill>
                  <pic:spPr bwMode="auto">
                    <a:xfrm>
                      <a:off x="0" y="0"/>
                      <a:ext cx="6766560" cy="389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ED6" w:rsidRPr="00D61ED6" w:rsidRDefault="00D61ED6" w:rsidP="00D61ED6">
      <w:pPr>
        <w:tabs>
          <w:tab w:val="left" w:pos="0"/>
        </w:tabs>
        <w:ind w:left="-375"/>
        <w:jc w:val="center"/>
        <w:rPr>
          <w:b/>
          <w:sz w:val="24"/>
          <w:szCs w:val="24"/>
        </w:rPr>
      </w:pPr>
    </w:p>
    <w:p w:rsidR="00D61ED6" w:rsidRPr="00D61ED6" w:rsidRDefault="00D61ED6" w:rsidP="00D61ED6">
      <w:pPr>
        <w:rPr>
          <w:rFonts w:eastAsia="PMingLiU"/>
          <w:b/>
          <w:sz w:val="24"/>
          <w:szCs w:val="24"/>
          <w:u w:val="single"/>
        </w:rPr>
      </w:pPr>
      <w:r w:rsidRPr="00D61ED6">
        <w:rPr>
          <w:rFonts w:eastAsia="PMingLiU"/>
          <w:b/>
          <w:sz w:val="24"/>
          <w:szCs w:val="24"/>
          <w:u w:val="single"/>
        </w:rPr>
        <w:t>Скачать фото с сайта:</w:t>
      </w:r>
    </w:p>
    <w:p w:rsidR="00D61ED6" w:rsidRDefault="008D0715" w:rsidP="00D61ED6">
      <w:pPr>
        <w:pStyle w:val="1"/>
        <w:numPr>
          <w:ilvl w:val="0"/>
          <w:numId w:val="0"/>
        </w:numPr>
        <w:shd w:val="clear" w:color="auto" w:fill="F9F9F9"/>
        <w:jc w:val="left"/>
        <w:rPr>
          <w:rFonts w:eastAsia="PMingLiU"/>
          <w:sz w:val="24"/>
          <w:u w:val="single"/>
        </w:rPr>
      </w:pPr>
      <w:hyperlink r:id="rId8" w:history="1">
        <w:r w:rsidRPr="00651515">
          <w:rPr>
            <w:rStyle w:val="a5"/>
            <w:rFonts w:eastAsia="PMingLiU"/>
            <w:sz w:val="24"/>
          </w:rPr>
          <w:t>https://www.maxcar54.ru/catalog/pritsepy-i-polupritsepy/zernovozy/zernovoz-meusburger-novtrak-sp-454-60-kub-m/</w:t>
        </w:r>
      </w:hyperlink>
    </w:p>
    <w:p w:rsidR="008D0715" w:rsidRPr="008D0715" w:rsidRDefault="008D0715" w:rsidP="008D0715">
      <w:pPr>
        <w:rPr>
          <w:rFonts w:eastAsia="PMingLiU"/>
        </w:rPr>
      </w:pPr>
    </w:p>
    <w:p w:rsidR="00D61ED6" w:rsidRPr="00D61ED6" w:rsidRDefault="00D61ED6" w:rsidP="00D61ED6">
      <w:pPr>
        <w:pStyle w:val="1"/>
        <w:numPr>
          <w:ilvl w:val="0"/>
          <w:numId w:val="0"/>
        </w:numPr>
        <w:shd w:val="clear" w:color="auto" w:fill="F9F9F9"/>
        <w:jc w:val="left"/>
        <w:rPr>
          <w:b w:val="0"/>
          <w:sz w:val="24"/>
          <w:lang w:eastAsia="ru-RU"/>
        </w:rPr>
      </w:pPr>
      <w:r w:rsidRPr="00D61ED6">
        <w:rPr>
          <w:b w:val="0"/>
          <w:sz w:val="24"/>
        </w:rPr>
        <w:t xml:space="preserve">Видео </w:t>
      </w:r>
      <w:r w:rsidRPr="00D61ED6">
        <w:rPr>
          <w:b w:val="0"/>
          <w:bCs/>
          <w:sz w:val="24"/>
        </w:rPr>
        <w:t xml:space="preserve">4-х </w:t>
      </w:r>
      <w:proofErr w:type="spellStart"/>
      <w:r w:rsidRPr="00D61ED6">
        <w:rPr>
          <w:b w:val="0"/>
          <w:bCs/>
          <w:sz w:val="24"/>
        </w:rPr>
        <w:t>осный</w:t>
      </w:r>
      <w:proofErr w:type="spellEnd"/>
      <w:r w:rsidRPr="00D61ED6">
        <w:rPr>
          <w:b w:val="0"/>
          <w:bCs/>
          <w:sz w:val="24"/>
        </w:rPr>
        <w:t xml:space="preserve"> зерновоз </w:t>
      </w:r>
      <w:proofErr w:type="spellStart"/>
      <w:r w:rsidRPr="00D61ED6">
        <w:rPr>
          <w:b w:val="0"/>
          <w:bCs/>
          <w:sz w:val="24"/>
        </w:rPr>
        <w:t>Meusberger</w:t>
      </w:r>
      <w:proofErr w:type="spellEnd"/>
      <w:r w:rsidRPr="00D61ED6">
        <w:rPr>
          <w:b w:val="0"/>
          <w:bCs/>
          <w:sz w:val="24"/>
        </w:rPr>
        <w:t xml:space="preserve"> НОВТРАК</w:t>
      </w:r>
      <w:r w:rsidRPr="00D61ED6">
        <w:rPr>
          <w:b w:val="0"/>
          <w:sz w:val="24"/>
          <w:lang w:eastAsia="ru-RU"/>
        </w:rPr>
        <w:t xml:space="preserve"> </w:t>
      </w:r>
      <w:r w:rsidRPr="00D61ED6">
        <w:rPr>
          <w:b w:val="0"/>
          <w:bCs/>
          <w:sz w:val="24"/>
        </w:rPr>
        <w:t>4</w:t>
      </w:r>
      <w:r w:rsidRPr="00D61ED6">
        <w:rPr>
          <w:b w:val="0"/>
          <w:bCs/>
          <w:sz w:val="24"/>
        </w:rPr>
        <w:t xml:space="preserve"> оси BPW:</w:t>
      </w:r>
    </w:p>
    <w:p w:rsidR="00D61ED6" w:rsidRPr="00D61ED6" w:rsidRDefault="00D61ED6" w:rsidP="00D61ED6">
      <w:pPr>
        <w:rPr>
          <w:sz w:val="24"/>
          <w:szCs w:val="24"/>
        </w:rPr>
      </w:pPr>
      <w:hyperlink r:id="rId9" w:history="1">
        <w:r w:rsidRPr="00D61ED6">
          <w:rPr>
            <w:rStyle w:val="a5"/>
            <w:sz w:val="24"/>
            <w:szCs w:val="24"/>
          </w:rPr>
          <w:t>https://www.youtube.com/watch?v=PtPRiOJGOmU&amp;list=PLrw39I_qGQmxGBCJcdkiW-wI0-AcLZ0vx&amp;index=36&amp;t=0s</w:t>
        </w:r>
      </w:hyperlink>
    </w:p>
    <w:p w:rsidR="00D61ED6" w:rsidRPr="00D61ED6" w:rsidRDefault="00D61ED6" w:rsidP="00D61ED6">
      <w:pPr>
        <w:rPr>
          <w:sz w:val="24"/>
          <w:szCs w:val="24"/>
        </w:rPr>
      </w:pPr>
    </w:p>
    <w:p w:rsidR="00D61ED6" w:rsidRPr="00D61ED6" w:rsidRDefault="00D61ED6" w:rsidP="00D61ED6">
      <w:pPr>
        <w:jc w:val="center"/>
        <w:rPr>
          <w:sz w:val="24"/>
          <w:szCs w:val="24"/>
        </w:rPr>
      </w:pPr>
      <w:r w:rsidRPr="00D61ED6">
        <w:rPr>
          <w:b/>
          <w:sz w:val="24"/>
          <w:szCs w:val="24"/>
        </w:rPr>
        <w:t>ОБЩИЕ СВЕДЕНИЯ</w:t>
      </w:r>
    </w:p>
    <w:tbl>
      <w:tblPr>
        <w:tblW w:w="0" w:type="auto"/>
        <w:tblInd w:w="217" w:type="dxa"/>
        <w:tblLayout w:type="fixed"/>
        <w:tblLook w:val="0000" w:firstRow="0" w:lastRow="0" w:firstColumn="0" w:lastColumn="0" w:noHBand="0" w:noVBand="0"/>
      </w:tblPr>
      <w:tblGrid>
        <w:gridCol w:w="7150"/>
        <w:gridCol w:w="2343"/>
      </w:tblGrid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Технически допустимая полная масса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47</w:t>
            </w:r>
            <w:r w:rsidRPr="00D61ED6">
              <w:rPr>
                <w:sz w:val="24"/>
                <w:szCs w:val="24"/>
                <w:lang w:val="en-US"/>
              </w:rPr>
              <w:t xml:space="preserve"> 000</w:t>
            </w:r>
            <w:r w:rsidRPr="00D61ED6">
              <w:rPr>
                <w:sz w:val="24"/>
                <w:szCs w:val="24"/>
              </w:rPr>
              <w:t xml:space="preserve"> кг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b/>
                <w:sz w:val="24"/>
                <w:szCs w:val="24"/>
              </w:rPr>
              <w:lastRenderedPageBreak/>
              <w:t>Допустимая нагрузка на ССУ для тягача 4х2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1</w:t>
            </w:r>
            <w:r w:rsidRPr="00D61ED6">
              <w:rPr>
                <w:sz w:val="24"/>
                <w:szCs w:val="24"/>
                <w:lang w:val="en-US"/>
              </w:rPr>
              <w:t>1</w:t>
            </w:r>
            <w:r w:rsidRPr="00D61ED6">
              <w:rPr>
                <w:sz w:val="24"/>
                <w:szCs w:val="24"/>
              </w:rPr>
              <w:t xml:space="preserve"> 000 кг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  <w:lang w:val="en-US"/>
              </w:rPr>
            </w:pPr>
            <w:r w:rsidRPr="00D61ED6">
              <w:rPr>
                <w:sz w:val="24"/>
                <w:szCs w:val="24"/>
              </w:rPr>
              <w:t>Нагрузка на оси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  <w:lang w:val="en-US"/>
              </w:rPr>
              <w:t>4</w:t>
            </w:r>
            <w:r w:rsidRPr="00D61ED6">
              <w:rPr>
                <w:sz w:val="24"/>
                <w:szCs w:val="24"/>
              </w:rPr>
              <w:t xml:space="preserve"> х 9 000 кг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b/>
                <w:sz w:val="24"/>
                <w:szCs w:val="24"/>
              </w:rPr>
            </w:pPr>
            <w:r w:rsidRPr="00D61ED6">
              <w:rPr>
                <w:b/>
                <w:sz w:val="24"/>
                <w:szCs w:val="24"/>
              </w:rPr>
              <w:t>Масса полуприцепа в снаряженном состоянии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proofErr w:type="spellStart"/>
            <w:r w:rsidRPr="00D61ED6">
              <w:rPr>
                <w:b/>
                <w:sz w:val="24"/>
                <w:szCs w:val="24"/>
                <w:highlight w:val="yellow"/>
              </w:rPr>
              <w:t>ок</w:t>
            </w:r>
            <w:proofErr w:type="spellEnd"/>
            <w:r w:rsidRPr="00D61ED6">
              <w:rPr>
                <w:b/>
                <w:sz w:val="24"/>
                <w:szCs w:val="24"/>
                <w:highlight w:val="yellow"/>
              </w:rPr>
              <w:t>. 8 300 кг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Масса перевозимого груза*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proofErr w:type="spellStart"/>
            <w:r w:rsidRPr="00D61ED6">
              <w:rPr>
                <w:sz w:val="24"/>
                <w:szCs w:val="24"/>
              </w:rPr>
              <w:t>ок</w:t>
            </w:r>
            <w:proofErr w:type="spellEnd"/>
            <w:r w:rsidRPr="00D61ED6">
              <w:rPr>
                <w:sz w:val="24"/>
                <w:szCs w:val="24"/>
              </w:rPr>
              <w:t>. 38 700 кг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b/>
                <w:sz w:val="24"/>
                <w:szCs w:val="24"/>
              </w:rPr>
            </w:pPr>
            <w:r w:rsidRPr="00D61ED6">
              <w:rPr>
                <w:b/>
                <w:sz w:val="24"/>
                <w:szCs w:val="24"/>
              </w:rPr>
              <w:t>Объем кузова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proofErr w:type="spellStart"/>
            <w:r w:rsidRPr="00D61ED6">
              <w:rPr>
                <w:b/>
                <w:sz w:val="24"/>
                <w:szCs w:val="24"/>
              </w:rPr>
              <w:t>ок</w:t>
            </w:r>
            <w:proofErr w:type="spellEnd"/>
            <w:r w:rsidRPr="00D61ED6">
              <w:rPr>
                <w:b/>
                <w:sz w:val="24"/>
                <w:szCs w:val="24"/>
              </w:rPr>
              <w:t>. 60 м3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color w:val="000000"/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Шины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color w:val="000000"/>
                <w:sz w:val="24"/>
                <w:szCs w:val="24"/>
              </w:rPr>
              <w:t xml:space="preserve">385/65R22,5 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b/>
                <w:sz w:val="24"/>
                <w:szCs w:val="24"/>
              </w:rPr>
            </w:pPr>
            <w:r w:rsidRPr="00D61ED6">
              <w:rPr>
                <w:b/>
                <w:sz w:val="24"/>
                <w:szCs w:val="24"/>
              </w:rPr>
              <w:t xml:space="preserve">Высота ССУ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b/>
                <w:sz w:val="24"/>
                <w:szCs w:val="24"/>
                <w:highlight w:val="yellow"/>
              </w:rPr>
              <w:t>1 150 мм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 xml:space="preserve">Шкворень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2 дюйма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Габаритная ширина полуприцепа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2 550 мм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Внутренняя ширина полуприцепа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proofErr w:type="spellStart"/>
            <w:r w:rsidRPr="00D61ED6">
              <w:rPr>
                <w:sz w:val="24"/>
                <w:szCs w:val="24"/>
              </w:rPr>
              <w:t>ок</w:t>
            </w:r>
            <w:proofErr w:type="spellEnd"/>
            <w:r w:rsidRPr="00D61ED6">
              <w:rPr>
                <w:sz w:val="24"/>
                <w:szCs w:val="24"/>
              </w:rPr>
              <w:t>. 2</w:t>
            </w:r>
            <w:r w:rsidRPr="00D61ED6">
              <w:rPr>
                <w:sz w:val="24"/>
                <w:szCs w:val="24"/>
                <w:lang w:val="en-US"/>
              </w:rPr>
              <w:t xml:space="preserve"> </w:t>
            </w:r>
            <w:r w:rsidRPr="00D61ED6">
              <w:rPr>
                <w:sz w:val="24"/>
                <w:szCs w:val="24"/>
              </w:rPr>
              <w:t>430 мм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Габаритная длина кузова полуприцепа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13 820 мм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r w:rsidRPr="00D61ED6">
              <w:rPr>
                <w:sz w:val="24"/>
                <w:szCs w:val="24"/>
              </w:rPr>
              <w:t>Внутренняя высота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proofErr w:type="spellStart"/>
            <w:r w:rsidRPr="00D61ED6">
              <w:rPr>
                <w:sz w:val="24"/>
                <w:szCs w:val="24"/>
              </w:rPr>
              <w:t>ок</w:t>
            </w:r>
            <w:proofErr w:type="spellEnd"/>
            <w:r w:rsidRPr="00D61ED6">
              <w:rPr>
                <w:sz w:val="24"/>
                <w:szCs w:val="24"/>
              </w:rPr>
              <w:t xml:space="preserve">. </w:t>
            </w:r>
            <w:r w:rsidRPr="00D61ED6">
              <w:rPr>
                <w:sz w:val="24"/>
                <w:szCs w:val="24"/>
                <w:highlight w:val="yellow"/>
              </w:rPr>
              <w:t>1</w:t>
            </w:r>
            <w:r w:rsidRPr="00D61ED6">
              <w:rPr>
                <w:sz w:val="24"/>
                <w:szCs w:val="24"/>
                <w:highlight w:val="yellow"/>
                <w:lang w:val="en-US"/>
              </w:rPr>
              <w:t xml:space="preserve"> 8</w:t>
            </w:r>
            <w:r w:rsidRPr="00D61ED6">
              <w:rPr>
                <w:sz w:val="24"/>
                <w:szCs w:val="24"/>
                <w:highlight w:val="yellow"/>
              </w:rPr>
              <w:t>00 мм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b/>
                <w:bCs/>
                <w:sz w:val="24"/>
                <w:szCs w:val="24"/>
              </w:rPr>
            </w:pPr>
            <w:r w:rsidRPr="00D61ED6">
              <w:rPr>
                <w:b/>
                <w:bCs/>
                <w:sz w:val="24"/>
                <w:szCs w:val="24"/>
              </w:rPr>
              <w:t>Габаритная высота полуприцепа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proofErr w:type="spellStart"/>
            <w:r w:rsidRPr="00D61ED6">
              <w:rPr>
                <w:b/>
                <w:bCs/>
                <w:sz w:val="24"/>
                <w:szCs w:val="24"/>
              </w:rPr>
              <w:t>ок</w:t>
            </w:r>
            <w:proofErr w:type="spellEnd"/>
            <w:r w:rsidRPr="00D61ED6">
              <w:rPr>
                <w:b/>
                <w:bCs/>
                <w:sz w:val="24"/>
                <w:szCs w:val="24"/>
              </w:rPr>
              <w:t>. 3 150 мм</w:t>
            </w:r>
          </w:p>
        </w:tc>
      </w:tr>
      <w:tr w:rsidR="00D61ED6" w:rsidRPr="00D61ED6" w:rsidTr="00965CFE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b/>
                <w:bCs/>
                <w:sz w:val="24"/>
                <w:szCs w:val="24"/>
              </w:rPr>
            </w:pPr>
            <w:r w:rsidRPr="00D61ED6">
              <w:rPr>
                <w:b/>
                <w:bCs/>
                <w:sz w:val="24"/>
                <w:szCs w:val="24"/>
              </w:rPr>
              <w:t>Габаритная длина полуприцепа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D6" w:rsidRPr="00D61ED6" w:rsidRDefault="00D61ED6" w:rsidP="00965CFE">
            <w:pPr>
              <w:snapToGrid w:val="0"/>
              <w:rPr>
                <w:sz w:val="24"/>
                <w:szCs w:val="24"/>
              </w:rPr>
            </w:pPr>
            <w:proofErr w:type="spellStart"/>
            <w:r w:rsidRPr="00D61ED6">
              <w:rPr>
                <w:b/>
                <w:bCs/>
                <w:sz w:val="24"/>
                <w:szCs w:val="24"/>
              </w:rPr>
              <w:t>ок</w:t>
            </w:r>
            <w:proofErr w:type="spellEnd"/>
            <w:r w:rsidRPr="00D61ED6">
              <w:rPr>
                <w:b/>
                <w:bCs/>
                <w:sz w:val="24"/>
                <w:szCs w:val="24"/>
              </w:rPr>
              <w:t>. 13 820 мм</w:t>
            </w:r>
          </w:p>
        </w:tc>
      </w:tr>
    </w:tbl>
    <w:p w:rsidR="00D61ED6" w:rsidRPr="00D61ED6" w:rsidRDefault="00D61ED6" w:rsidP="00D61ED6">
      <w:pPr>
        <w:snapToGrid w:val="0"/>
        <w:rPr>
          <w:b/>
          <w:sz w:val="24"/>
          <w:szCs w:val="24"/>
          <w:u w:val="single"/>
        </w:rPr>
      </w:pPr>
    </w:p>
    <w:p w:rsidR="00D61ED6" w:rsidRPr="00D61ED6" w:rsidRDefault="00D61ED6" w:rsidP="00D61ED6">
      <w:pPr>
        <w:snapToGrid w:val="0"/>
        <w:rPr>
          <w:b/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ШАССИ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color w:val="000000"/>
          <w:sz w:val="24"/>
          <w:szCs w:val="24"/>
        </w:rPr>
      </w:pPr>
      <w:r w:rsidRPr="00D61ED6">
        <w:rPr>
          <w:b/>
          <w:sz w:val="24"/>
          <w:szCs w:val="24"/>
        </w:rPr>
        <w:t xml:space="preserve">сварная конструкция из продольных и поперечных балок, изготовленных из высокопрочной шведской стали </w:t>
      </w:r>
      <w:r w:rsidRPr="00D61ED6">
        <w:rPr>
          <w:b/>
          <w:sz w:val="24"/>
          <w:szCs w:val="24"/>
          <w:lang w:val="en-US"/>
        </w:rPr>
        <w:t>STRENX</w:t>
      </w:r>
      <w:r w:rsidRPr="00D61ED6">
        <w:rPr>
          <w:b/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D61ED6">
        <w:rPr>
          <w:color w:val="000000"/>
          <w:sz w:val="24"/>
          <w:szCs w:val="24"/>
        </w:rPr>
        <w:t>светоотражающая маркировка в соответствии с правилами ЕЭК ООН 48-03;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b/>
          <w:sz w:val="24"/>
          <w:szCs w:val="24"/>
        </w:rPr>
      </w:pPr>
      <w:r w:rsidRPr="00D61ED6">
        <w:rPr>
          <w:sz w:val="24"/>
          <w:szCs w:val="24"/>
        </w:rPr>
        <w:t xml:space="preserve">опорная плита, </w:t>
      </w:r>
      <w:r w:rsidRPr="00D61ED6">
        <w:rPr>
          <w:b/>
          <w:sz w:val="24"/>
          <w:szCs w:val="24"/>
        </w:rPr>
        <w:t xml:space="preserve">изготовленная из </w:t>
      </w:r>
      <w:proofErr w:type="gramStart"/>
      <w:r w:rsidR="00191587">
        <w:rPr>
          <w:b/>
          <w:sz w:val="24"/>
          <w:szCs w:val="24"/>
        </w:rPr>
        <w:t>высокопрочной</w:t>
      </w:r>
      <w:proofErr w:type="gramEnd"/>
      <w:r w:rsidRPr="00D61ED6">
        <w:rPr>
          <w:b/>
          <w:sz w:val="24"/>
          <w:szCs w:val="24"/>
        </w:rPr>
        <w:t xml:space="preserve"> стали </w:t>
      </w:r>
      <w:r w:rsidRPr="00D61ED6">
        <w:rPr>
          <w:b/>
          <w:sz w:val="24"/>
          <w:szCs w:val="24"/>
          <w:lang w:val="en-US"/>
        </w:rPr>
        <w:t>STRENX</w:t>
      </w:r>
      <w:r w:rsidRPr="00D61ED6">
        <w:rPr>
          <w:b/>
          <w:sz w:val="24"/>
          <w:szCs w:val="24"/>
        </w:rPr>
        <w:t xml:space="preserve"> 700,</w:t>
      </w:r>
      <w:r w:rsidRPr="00D61ED6">
        <w:rPr>
          <w:sz w:val="24"/>
          <w:szCs w:val="24"/>
        </w:rPr>
        <w:t xml:space="preserve"> с соединительным 2х дюйм</w:t>
      </w:r>
      <w:r w:rsidRPr="00D61ED6">
        <w:rPr>
          <w:sz w:val="24"/>
          <w:szCs w:val="24"/>
        </w:rPr>
        <w:t xml:space="preserve">овым шкворнем, соответствующим </w:t>
      </w:r>
      <w:r w:rsidRPr="00D61ED6">
        <w:rPr>
          <w:sz w:val="24"/>
          <w:szCs w:val="24"/>
        </w:rPr>
        <w:t>ЕЭК ООН № 55.00, нижний контур рамы согласно ISO 1726;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color w:val="000000"/>
          <w:sz w:val="24"/>
          <w:szCs w:val="24"/>
        </w:rPr>
      </w:pPr>
      <w:r w:rsidRPr="00D61ED6">
        <w:rPr>
          <w:b/>
          <w:sz w:val="24"/>
          <w:szCs w:val="24"/>
        </w:rPr>
        <w:t>задний защитный алюминиевый брус;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b/>
          <w:sz w:val="24"/>
          <w:szCs w:val="24"/>
        </w:rPr>
      </w:pPr>
      <w:r w:rsidRPr="00D61ED6">
        <w:rPr>
          <w:sz w:val="24"/>
          <w:szCs w:val="24"/>
        </w:rPr>
        <w:t xml:space="preserve">два боковых защитных приспособления </w:t>
      </w:r>
      <w:r w:rsidRPr="00D61ED6">
        <w:rPr>
          <w:b/>
          <w:bCs/>
          <w:sz w:val="24"/>
          <w:szCs w:val="24"/>
        </w:rPr>
        <w:t xml:space="preserve">(широкий алюминиевый профиль с рекламой </w:t>
      </w:r>
      <w:r w:rsidRPr="00D61ED6">
        <w:rPr>
          <w:b/>
          <w:bCs/>
          <w:sz w:val="24"/>
          <w:szCs w:val="24"/>
          <w:lang w:val="en-US"/>
        </w:rPr>
        <w:t>MEUSBURGER</w:t>
      </w:r>
      <w:r w:rsidRPr="00D61ED6">
        <w:rPr>
          <w:b/>
          <w:bCs/>
          <w:sz w:val="24"/>
          <w:szCs w:val="24"/>
        </w:rPr>
        <w:t xml:space="preserve"> во всю ширину) </w:t>
      </w:r>
      <w:r w:rsidRPr="00D61ED6">
        <w:rPr>
          <w:sz w:val="24"/>
          <w:szCs w:val="24"/>
        </w:rPr>
        <w:t>в соответствии с Правилами ЕЭК ООН № 73.00;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D61ED6">
        <w:rPr>
          <w:b/>
          <w:sz w:val="24"/>
          <w:szCs w:val="24"/>
        </w:rPr>
        <w:t xml:space="preserve">2 х 12 тонных передних опорных устройства </w:t>
      </w:r>
      <w:r w:rsidRPr="00D61ED6">
        <w:rPr>
          <w:b/>
          <w:sz w:val="24"/>
          <w:szCs w:val="24"/>
          <w:lang w:val="en-US"/>
        </w:rPr>
        <w:t>JOST</w:t>
      </w:r>
      <w:r w:rsidRPr="00D61ED6">
        <w:rPr>
          <w:b/>
          <w:sz w:val="24"/>
          <w:szCs w:val="24"/>
        </w:rPr>
        <w:t xml:space="preserve"> с односторонним управлением справа;</w:t>
      </w:r>
      <w:r w:rsidRPr="00D61ED6">
        <w:rPr>
          <w:sz w:val="24"/>
          <w:szCs w:val="24"/>
        </w:rPr>
        <w:t xml:space="preserve"> ЗАПРЕЩАЕТСЯ использовать опорные устройства для подъема или опускания загруженного полуприцепа. Использовать только как статические подставки при взвешивании и при зацеплении/расцеплении с тягачом;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D61ED6">
        <w:rPr>
          <w:sz w:val="24"/>
          <w:szCs w:val="24"/>
        </w:rPr>
        <w:t>2 противооткатных упора с держателями;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b/>
          <w:sz w:val="24"/>
          <w:szCs w:val="24"/>
        </w:rPr>
      </w:pPr>
      <w:r w:rsidRPr="00D61ED6">
        <w:rPr>
          <w:b/>
          <w:sz w:val="24"/>
          <w:szCs w:val="24"/>
        </w:rPr>
        <w:t xml:space="preserve">пластиковые крылья </w:t>
      </w:r>
      <w:r w:rsidRPr="00D61ED6">
        <w:rPr>
          <w:b/>
          <w:sz w:val="24"/>
          <w:szCs w:val="24"/>
          <w:lang w:val="en-US"/>
        </w:rPr>
        <w:t>PARLOK</w:t>
      </w:r>
      <w:r w:rsidRPr="00D61ED6">
        <w:rPr>
          <w:b/>
          <w:sz w:val="24"/>
          <w:szCs w:val="24"/>
        </w:rPr>
        <w:t xml:space="preserve"> над всеми колесами, пара брызговиков за четвертой осью;</w:t>
      </w:r>
    </w:p>
    <w:p w:rsidR="00D61ED6" w:rsidRPr="00D61ED6" w:rsidRDefault="00D61ED6" w:rsidP="00D61ED6">
      <w:pPr>
        <w:widowControl/>
        <w:numPr>
          <w:ilvl w:val="0"/>
          <w:numId w:val="21"/>
        </w:numPr>
        <w:tabs>
          <w:tab w:val="clear" w:pos="720"/>
          <w:tab w:val="num" w:pos="360"/>
          <w:tab w:val="left" w:pos="2552"/>
        </w:tabs>
        <w:spacing w:after="120"/>
        <w:ind w:left="360"/>
        <w:jc w:val="both"/>
        <w:rPr>
          <w:b/>
          <w:sz w:val="24"/>
          <w:szCs w:val="24"/>
        </w:rPr>
      </w:pPr>
      <w:r w:rsidRPr="00D61ED6">
        <w:rPr>
          <w:b/>
          <w:sz w:val="24"/>
          <w:szCs w:val="24"/>
        </w:rPr>
        <w:t xml:space="preserve">корзина для крепления двух запасных колес, 2 держателя для крепления двух запасных колес. Болтовое крепление корзины. </w:t>
      </w:r>
    </w:p>
    <w:p w:rsidR="00D61ED6" w:rsidRPr="00D61ED6" w:rsidRDefault="00D61ED6" w:rsidP="00D61ED6">
      <w:pPr>
        <w:tabs>
          <w:tab w:val="left" w:pos="2552"/>
        </w:tabs>
        <w:spacing w:after="120"/>
        <w:jc w:val="both"/>
        <w:rPr>
          <w:b/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ОСЕВОЙ АГРЕГАТ</w:t>
      </w:r>
    </w:p>
    <w:p w:rsidR="00D61ED6" w:rsidRPr="00D61ED6" w:rsidRDefault="00D61ED6" w:rsidP="00D61ED6">
      <w:pPr>
        <w:widowControl/>
        <w:numPr>
          <w:ilvl w:val="0"/>
          <w:numId w:val="22"/>
        </w:numPr>
        <w:tabs>
          <w:tab w:val="clear" w:pos="720"/>
          <w:tab w:val="num" w:pos="360"/>
        </w:tabs>
        <w:suppressAutoHyphens w:val="0"/>
        <w:ind w:left="360"/>
        <w:rPr>
          <w:b/>
          <w:sz w:val="24"/>
          <w:szCs w:val="24"/>
        </w:rPr>
      </w:pPr>
      <w:r w:rsidRPr="00D61ED6">
        <w:rPr>
          <w:b/>
          <w:sz w:val="24"/>
          <w:szCs w:val="24"/>
        </w:rPr>
        <w:t xml:space="preserve">4 х 9000 кг, </w:t>
      </w:r>
      <w:proofErr w:type="spellStart"/>
      <w:r w:rsidRPr="00D61ED6">
        <w:rPr>
          <w:b/>
          <w:sz w:val="24"/>
          <w:szCs w:val="24"/>
        </w:rPr>
        <w:t>пневмоподвеска</w:t>
      </w:r>
      <w:proofErr w:type="spellEnd"/>
      <w:r w:rsidRPr="00D61ED6">
        <w:rPr>
          <w:b/>
          <w:sz w:val="24"/>
          <w:szCs w:val="24"/>
        </w:rPr>
        <w:t>, марки BPW;</w:t>
      </w:r>
      <w:r w:rsidRPr="00D61ED6">
        <w:rPr>
          <w:sz w:val="24"/>
          <w:szCs w:val="24"/>
        </w:rPr>
        <w:t xml:space="preserve">  </w:t>
      </w:r>
    </w:p>
    <w:p w:rsidR="00D61ED6" w:rsidRPr="00D61ED6" w:rsidRDefault="00D61ED6" w:rsidP="00D61ED6">
      <w:pPr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/>
          <w:sz w:val="24"/>
          <w:szCs w:val="24"/>
        </w:rPr>
      </w:pPr>
      <w:r w:rsidRPr="00D61ED6">
        <w:rPr>
          <w:sz w:val="24"/>
          <w:szCs w:val="24"/>
        </w:rPr>
        <w:t>межосевое расстояние 2.510 мм / 1.360 / 1.360 мм;</w:t>
      </w:r>
    </w:p>
    <w:p w:rsidR="00D61ED6" w:rsidRPr="00D61ED6" w:rsidRDefault="00D61ED6" w:rsidP="00D61ED6">
      <w:pPr>
        <w:widowControl/>
        <w:numPr>
          <w:ilvl w:val="0"/>
          <w:numId w:val="22"/>
        </w:numPr>
        <w:tabs>
          <w:tab w:val="clear" w:pos="720"/>
          <w:tab w:val="left" w:pos="360"/>
        </w:tabs>
        <w:ind w:left="360"/>
        <w:rPr>
          <w:sz w:val="24"/>
          <w:szCs w:val="24"/>
        </w:rPr>
      </w:pPr>
      <w:r w:rsidRPr="00D61ED6">
        <w:rPr>
          <w:b/>
          <w:sz w:val="24"/>
          <w:szCs w:val="24"/>
        </w:rPr>
        <w:t>1-я ось подъемная (принудительное управление);</w:t>
      </w:r>
    </w:p>
    <w:p w:rsidR="00D61ED6" w:rsidRPr="00D61ED6" w:rsidRDefault="00D61ED6" w:rsidP="00D61ED6">
      <w:pPr>
        <w:widowControl/>
        <w:numPr>
          <w:ilvl w:val="0"/>
          <w:numId w:val="22"/>
        </w:numPr>
        <w:tabs>
          <w:tab w:val="clear" w:pos="720"/>
          <w:tab w:val="left" w:pos="360"/>
        </w:tabs>
        <w:ind w:left="360"/>
        <w:rPr>
          <w:sz w:val="24"/>
          <w:szCs w:val="24"/>
        </w:rPr>
      </w:pPr>
      <w:r w:rsidRPr="00D61ED6">
        <w:rPr>
          <w:b/>
          <w:sz w:val="24"/>
          <w:szCs w:val="24"/>
        </w:rPr>
        <w:t>2-я ось подъемная (автоматическое управление);</w:t>
      </w:r>
    </w:p>
    <w:p w:rsidR="00D61ED6" w:rsidRPr="00D61ED6" w:rsidRDefault="00D61ED6" w:rsidP="00D61ED6">
      <w:pPr>
        <w:widowControl/>
        <w:numPr>
          <w:ilvl w:val="0"/>
          <w:numId w:val="22"/>
        </w:numPr>
        <w:tabs>
          <w:tab w:val="clear" w:pos="720"/>
          <w:tab w:val="left" w:pos="360"/>
        </w:tabs>
        <w:ind w:left="360"/>
        <w:rPr>
          <w:b/>
          <w:sz w:val="24"/>
          <w:szCs w:val="24"/>
        </w:rPr>
      </w:pPr>
      <w:r w:rsidRPr="00D61ED6">
        <w:rPr>
          <w:sz w:val="24"/>
          <w:szCs w:val="24"/>
        </w:rPr>
        <w:t>оснащение второй и четвертой оси датчиками ABS;</w:t>
      </w:r>
    </w:p>
    <w:p w:rsidR="00D61ED6" w:rsidRPr="00D61ED6" w:rsidRDefault="00D61ED6" w:rsidP="00D61ED6">
      <w:pPr>
        <w:widowControl/>
        <w:numPr>
          <w:ilvl w:val="0"/>
          <w:numId w:val="22"/>
        </w:numPr>
        <w:tabs>
          <w:tab w:val="clear" w:pos="720"/>
          <w:tab w:val="left" w:pos="360"/>
        </w:tabs>
        <w:ind w:left="360"/>
        <w:rPr>
          <w:b/>
          <w:sz w:val="24"/>
          <w:szCs w:val="24"/>
        </w:rPr>
      </w:pPr>
      <w:r w:rsidRPr="00D61ED6">
        <w:rPr>
          <w:b/>
          <w:sz w:val="24"/>
          <w:szCs w:val="24"/>
        </w:rPr>
        <w:t>тормозные механизмы дискового типа;</w:t>
      </w:r>
    </w:p>
    <w:p w:rsidR="00D61ED6" w:rsidRPr="00D61ED6" w:rsidRDefault="00D61ED6" w:rsidP="00D61ED6">
      <w:pPr>
        <w:widowControl/>
        <w:numPr>
          <w:ilvl w:val="0"/>
          <w:numId w:val="22"/>
        </w:numPr>
        <w:tabs>
          <w:tab w:val="clear" w:pos="720"/>
          <w:tab w:val="left" w:pos="360"/>
        </w:tabs>
        <w:ind w:left="360"/>
        <w:rPr>
          <w:b/>
          <w:sz w:val="24"/>
          <w:szCs w:val="24"/>
        </w:rPr>
      </w:pPr>
      <w:r w:rsidRPr="00D61ED6">
        <w:rPr>
          <w:b/>
          <w:sz w:val="24"/>
          <w:szCs w:val="24"/>
        </w:rPr>
        <w:t>4 манометра нагрузки на ось.</w:t>
      </w:r>
    </w:p>
    <w:p w:rsidR="00D61ED6" w:rsidRPr="00D61ED6" w:rsidRDefault="00D61ED6" w:rsidP="00D61ED6">
      <w:pPr>
        <w:tabs>
          <w:tab w:val="left" w:pos="360"/>
        </w:tabs>
        <w:rPr>
          <w:b/>
          <w:sz w:val="24"/>
          <w:szCs w:val="24"/>
        </w:rPr>
      </w:pPr>
    </w:p>
    <w:p w:rsidR="00D61ED6" w:rsidRPr="00D61ED6" w:rsidRDefault="00D61ED6" w:rsidP="00D61ED6">
      <w:pPr>
        <w:tabs>
          <w:tab w:val="left" w:pos="2552"/>
        </w:tabs>
        <w:autoSpaceDE w:val="0"/>
        <w:jc w:val="both"/>
        <w:rPr>
          <w:sz w:val="24"/>
          <w:szCs w:val="24"/>
        </w:rPr>
      </w:pPr>
      <w:r w:rsidRPr="00D61ED6">
        <w:rPr>
          <w:b/>
          <w:bCs/>
          <w:color w:val="000000"/>
          <w:sz w:val="24"/>
          <w:szCs w:val="24"/>
          <w:u w:val="single"/>
        </w:rPr>
        <w:lastRenderedPageBreak/>
        <w:t xml:space="preserve">КОЛЕСА И ШИНЫ </w:t>
      </w:r>
    </w:p>
    <w:p w:rsidR="00D61ED6" w:rsidRPr="00D61ED6" w:rsidRDefault="00D61ED6" w:rsidP="00D61ED6">
      <w:pPr>
        <w:widowControl/>
        <w:numPr>
          <w:ilvl w:val="0"/>
          <w:numId w:val="23"/>
        </w:numPr>
        <w:tabs>
          <w:tab w:val="clear" w:pos="720"/>
          <w:tab w:val="left" w:pos="360"/>
        </w:tabs>
        <w:ind w:left="360"/>
        <w:rPr>
          <w:b/>
          <w:bCs/>
          <w:sz w:val="24"/>
          <w:szCs w:val="24"/>
        </w:rPr>
      </w:pPr>
      <w:r w:rsidRPr="00D61ED6">
        <w:rPr>
          <w:sz w:val="24"/>
          <w:szCs w:val="24"/>
        </w:rPr>
        <w:t xml:space="preserve">9 колес (включая одно запасное) стальные диски; </w:t>
      </w:r>
    </w:p>
    <w:p w:rsidR="00D61ED6" w:rsidRPr="00D61ED6" w:rsidRDefault="00D61ED6" w:rsidP="00D61ED6">
      <w:pPr>
        <w:widowControl/>
        <w:numPr>
          <w:ilvl w:val="0"/>
          <w:numId w:val="23"/>
        </w:numPr>
        <w:tabs>
          <w:tab w:val="clear" w:pos="720"/>
          <w:tab w:val="left" w:pos="360"/>
        </w:tabs>
        <w:ind w:left="360"/>
        <w:rPr>
          <w:sz w:val="24"/>
          <w:szCs w:val="24"/>
          <w:lang w:val="de-DE"/>
        </w:rPr>
      </w:pPr>
      <w:r w:rsidRPr="00D61ED6">
        <w:rPr>
          <w:b/>
          <w:bCs/>
          <w:sz w:val="24"/>
          <w:szCs w:val="24"/>
        </w:rPr>
        <w:t>шины</w:t>
      </w:r>
      <w:r w:rsidRPr="00D61ED6">
        <w:rPr>
          <w:b/>
          <w:bCs/>
          <w:sz w:val="24"/>
          <w:szCs w:val="24"/>
          <w:lang w:val="de-DE"/>
        </w:rPr>
        <w:t xml:space="preserve"> 385/65R22,5 (</w:t>
      </w:r>
      <w:r w:rsidRPr="00D61ED6">
        <w:rPr>
          <w:b/>
          <w:bCs/>
          <w:sz w:val="24"/>
          <w:szCs w:val="24"/>
          <w:lang w:val="en-US"/>
        </w:rPr>
        <w:t>Michelin</w:t>
      </w:r>
      <w:r w:rsidRPr="00D61ED6">
        <w:rPr>
          <w:b/>
          <w:bCs/>
          <w:sz w:val="24"/>
          <w:szCs w:val="24"/>
          <w:lang w:val="de-DE"/>
        </w:rPr>
        <w:t>).</w:t>
      </w:r>
    </w:p>
    <w:p w:rsidR="00D61ED6" w:rsidRPr="00D61ED6" w:rsidRDefault="00D61ED6" w:rsidP="00D61ED6">
      <w:pPr>
        <w:tabs>
          <w:tab w:val="left" w:pos="360"/>
        </w:tabs>
        <w:rPr>
          <w:sz w:val="24"/>
          <w:szCs w:val="24"/>
          <w:lang w:val="de-DE"/>
        </w:rPr>
      </w:pPr>
    </w:p>
    <w:p w:rsidR="00D61ED6" w:rsidRPr="00D61ED6" w:rsidRDefault="00D61ED6" w:rsidP="00D61ED6">
      <w:pPr>
        <w:rPr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 xml:space="preserve">ТОРМОЗНАЯ СИСТЕМА </w:t>
      </w:r>
      <w:r w:rsidRPr="00D61ED6">
        <w:rPr>
          <w:b/>
          <w:sz w:val="24"/>
          <w:szCs w:val="24"/>
          <w:u w:val="single"/>
          <w:lang w:val="en-US"/>
        </w:rPr>
        <w:t>WABCO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 xml:space="preserve">пневматическая, двухпроводная с </w:t>
      </w:r>
      <w:proofErr w:type="spellStart"/>
      <w:r w:rsidRPr="00D61ED6">
        <w:rPr>
          <w:sz w:val="24"/>
          <w:szCs w:val="24"/>
        </w:rPr>
        <w:t>пневмоаппаратами</w:t>
      </w:r>
      <w:proofErr w:type="spellEnd"/>
      <w:r w:rsidRPr="00D61ED6">
        <w:rPr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b/>
          <w:sz w:val="24"/>
          <w:szCs w:val="24"/>
        </w:rPr>
      </w:pPr>
      <w:r w:rsidRPr="00D61ED6">
        <w:rPr>
          <w:b/>
          <w:bCs/>
          <w:sz w:val="24"/>
          <w:szCs w:val="24"/>
        </w:rPr>
        <w:t>Е</w:t>
      </w:r>
      <w:r w:rsidRPr="00D61ED6">
        <w:rPr>
          <w:b/>
          <w:bCs/>
          <w:sz w:val="24"/>
          <w:szCs w:val="24"/>
          <w:lang w:val="en-US"/>
        </w:rPr>
        <w:t>BS</w:t>
      </w:r>
      <w:r w:rsidRPr="00D61ED6">
        <w:rPr>
          <w:b/>
          <w:bCs/>
          <w:sz w:val="24"/>
          <w:szCs w:val="24"/>
        </w:rPr>
        <w:t xml:space="preserve"> – антиблокировочная система;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>Кран уровня пола расположен в конце полуприцепа;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>Алюминиевые ресиверы;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>тормозные камеры мембранного типа;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>две присоединительные пневматические головки;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 xml:space="preserve">розетка ABS по </w:t>
      </w:r>
      <w:r w:rsidRPr="00D61ED6">
        <w:rPr>
          <w:sz w:val="24"/>
          <w:szCs w:val="24"/>
          <w:lang w:val="en-US"/>
        </w:rPr>
        <w:t>ISO</w:t>
      </w:r>
      <w:r w:rsidRPr="00D61ED6">
        <w:rPr>
          <w:sz w:val="24"/>
          <w:szCs w:val="24"/>
        </w:rPr>
        <w:t>7638;</w:t>
      </w:r>
    </w:p>
    <w:p w:rsidR="00D61ED6" w:rsidRPr="00D61ED6" w:rsidRDefault="00D61ED6" w:rsidP="00D61ED6">
      <w:pPr>
        <w:widowControl/>
        <w:numPr>
          <w:ilvl w:val="0"/>
          <w:numId w:val="24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>без соединительных кабелей с тягачом.</w:t>
      </w:r>
    </w:p>
    <w:p w:rsidR="00D61ED6" w:rsidRPr="00D61ED6" w:rsidRDefault="00D61ED6" w:rsidP="00D61ED6">
      <w:pPr>
        <w:tabs>
          <w:tab w:val="left" w:pos="360"/>
        </w:tabs>
        <w:rPr>
          <w:sz w:val="24"/>
          <w:szCs w:val="24"/>
        </w:rPr>
      </w:pPr>
    </w:p>
    <w:p w:rsidR="00D61ED6" w:rsidRPr="00D61ED6" w:rsidRDefault="00D61ED6" w:rsidP="00D61ED6">
      <w:pPr>
        <w:tabs>
          <w:tab w:val="left" w:pos="2552"/>
        </w:tabs>
        <w:jc w:val="both"/>
        <w:rPr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ЭЛЕКТРООБОРУДОВАНИЕ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b/>
          <w:bCs/>
          <w:sz w:val="24"/>
          <w:szCs w:val="24"/>
        </w:rPr>
      </w:pPr>
      <w:r w:rsidRPr="00D61ED6">
        <w:rPr>
          <w:sz w:val="24"/>
          <w:szCs w:val="24"/>
        </w:rPr>
        <w:t xml:space="preserve">рабочее напряжение 24 </w:t>
      </w:r>
      <w:r w:rsidRPr="00D61ED6">
        <w:rPr>
          <w:sz w:val="24"/>
          <w:szCs w:val="24"/>
          <w:lang w:val="en-US"/>
        </w:rPr>
        <w:t>V</w:t>
      </w:r>
      <w:r w:rsidRPr="00D61ED6">
        <w:rPr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b/>
          <w:bCs/>
          <w:sz w:val="24"/>
          <w:szCs w:val="24"/>
        </w:rPr>
        <w:t>задние осветительные фонари диодные круглого сечения, вмонтированные в защитный брус (по три фонаря с каждой стороны, отдельно фонарь заднего хода и противотуманный фонарь);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sz w:val="24"/>
          <w:szCs w:val="24"/>
        </w:rPr>
        <w:t xml:space="preserve">2 фонаря освещения номерного знака </w:t>
      </w:r>
      <w:r w:rsidRPr="00D61ED6">
        <w:rPr>
          <w:b/>
          <w:bCs/>
          <w:sz w:val="24"/>
          <w:szCs w:val="24"/>
        </w:rPr>
        <w:t>диодные</w:t>
      </w:r>
      <w:r w:rsidRPr="00D61ED6">
        <w:rPr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sz w:val="24"/>
          <w:szCs w:val="24"/>
        </w:rPr>
        <w:t xml:space="preserve">габаритных боковых фонарей </w:t>
      </w:r>
      <w:r w:rsidRPr="00D61ED6">
        <w:rPr>
          <w:b/>
          <w:bCs/>
          <w:sz w:val="24"/>
          <w:szCs w:val="24"/>
        </w:rPr>
        <w:t>диодные</w:t>
      </w:r>
      <w:r w:rsidRPr="00D61ED6">
        <w:rPr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sz w:val="24"/>
          <w:szCs w:val="24"/>
        </w:rPr>
        <w:t xml:space="preserve">2 передних габаритных фонаря </w:t>
      </w:r>
      <w:r w:rsidRPr="00D61ED6">
        <w:rPr>
          <w:b/>
          <w:bCs/>
          <w:sz w:val="24"/>
          <w:szCs w:val="24"/>
        </w:rPr>
        <w:t>диодные</w:t>
      </w:r>
      <w:r w:rsidRPr="00D61ED6">
        <w:rPr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sz w:val="24"/>
          <w:szCs w:val="24"/>
        </w:rPr>
        <w:t xml:space="preserve">2 задних выносных габаритных фонаря, смонтированные на защитном брусе </w:t>
      </w:r>
      <w:r w:rsidRPr="00D61ED6">
        <w:rPr>
          <w:b/>
          <w:bCs/>
          <w:sz w:val="24"/>
          <w:szCs w:val="24"/>
        </w:rPr>
        <w:t>диодные</w:t>
      </w:r>
      <w:r w:rsidRPr="00D61ED6">
        <w:rPr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sz w:val="24"/>
          <w:szCs w:val="24"/>
        </w:rPr>
        <w:t>2 х 7-полюсных штепсельных разъема;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sz w:val="24"/>
          <w:szCs w:val="24"/>
        </w:rPr>
        <w:t>взрывобезопасное исполнение, полная изоляция разъемов;</w:t>
      </w:r>
    </w:p>
    <w:p w:rsidR="00D61ED6" w:rsidRPr="00D61ED6" w:rsidRDefault="00D61ED6" w:rsidP="00D61ED6">
      <w:pPr>
        <w:widowControl/>
        <w:numPr>
          <w:ilvl w:val="0"/>
          <w:numId w:val="25"/>
        </w:numPr>
        <w:tabs>
          <w:tab w:val="clear" w:pos="1146"/>
          <w:tab w:val="left" w:pos="360"/>
          <w:tab w:val="num" w:pos="720"/>
        </w:tabs>
        <w:ind w:left="720"/>
        <w:rPr>
          <w:sz w:val="24"/>
          <w:szCs w:val="24"/>
        </w:rPr>
      </w:pPr>
      <w:r w:rsidRPr="00D61ED6">
        <w:rPr>
          <w:sz w:val="24"/>
          <w:szCs w:val="24"/>
        </w:rPr>
        <w:t>без соединительных кабелей.</w:t>
      </w:r>
    </w:p>
    <w:p w:rsidR="00D61ED6" w:rsidRPr="00D61ED6" w:rsidRDefault="00D61ED6" w:rsidP="00D61ED6">
      <w:pPr>
        <w:tabs>
          <w:tab w:val="left" w:pos="360"/>
        </w:tabs>
        <w:rPr>
          <w:sz w:val="24"/>
          <w:szCs w:val="24"/>
        </w:rPr>
      </w:pPr>
    </w:p>
    <w:p w:rsidR="00D61ED6" w:rsidRPr="00D61ED6" w:rsidRDefault="00D61ED6" w:rsidP="00D61ED6">
      <w:pPr>
        <w:rPr>
          <w:b/>
          <w:bCs/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 xml:space="preserve">КУЗОВ </w:t>
      </w:r>
    </w:p>
    <w:p w:rsidR="00D61ED6" w:rsidRPr="00D61ED6" w:rsidRDefault="00D61ED6" w:rsidP="00D61ED6">
      <w:pPr>
        <w:widowControl/>
        <w:numPr>
          <w:ilvl w:val="0"/>
          <w:numId w:val="26"/>
        </w:numPr>
        <w:rPr>
          <w:sz w:val="24"/>
          <w:szCs w:val="24"/>
        </w:rPr>
      </w:pPr>
      <w:r w:rsidRPr="00D61ED6">
        <w:rPr>
          <w:b/>
          <w:bCs/>
          <w:sz w:val="24"/>
          <w:szCs w:val="24"/>
        </w:rPr>
        <w:t xml:space="preserve">стальной профилированный кузов с </w:t>
      </w:r>
      <w:r w:rsidRPr="00D61ED6">
        <w:rPr>
          <w:b/>
          <w:bCs/>
          <w:sz w:val="24"/>
          <w:szCs w:val="24"/>
          <w:highlight w:val="yellow"/>
        </w:rPr>
        <w:t>выгрузкой на правую и левую стороны,</w:t>
      </w:r>
      <w:r w:rsidRPr="00D61ED6">
        <w:rPr>
          <w:b/>
          <w:bCs/>
          <w:sz w:val="24"/>
          <w:szCs w:val="24"/>
        </w:rPr>
        <w:t xml:space="preserve"> выполненный из стали, производитель профиля Германия;</w:t>
      </w:r>
    </w:p>
    <w:p w:rsidR="00D61ED6" w:rsidRPr="00D61ED6" w:rsidRDefault="00D61ED6" w:rsidP="00D61ED6">
      <w:pPr>
        <w:widowControl/>
        <w:numPr>
          <w:ilvl w:val="0"/>
          <w:numId w:val="26"/>
        </w:numPr>
        <w:rPr>
          <w:sz w:val="24"/>
          <w:szCs w:val="24"/>
        </w:rPr>
      </w:pPr>
      <w:r w:rsidRPr="00D61ED6">
        <w:rPr>
          <w:sz w:val="24"/>
          <w:szCs w:val="24"/>
        </w:rPr>
        <w:t>каркасная конструкция кузова из стальных профилей;</w:t>
      </w:r>
    </w:p>
    <w:p w:rsidR="00D61ED6" w:rsidRPr="00D61ED6" w:rsidRDefault="00D61ED6" w:rsidP="00D61ED6">
      <w:pPr>
        <w:widowControl/>
        <w:numPr>
          <w:ilvl w:val="0"/>
          <w:numId w:val="26"/>
        </w:numPr>
        <w:rPr>
          <w:sz w:val="24"/>
          <w:szCs w:val="24"/>
        </w:rPr>
      </w:pPr>
      <w:r w:rsidRPr="00D61ED6">
        <w:rPr>
          <w:sz w:val="24"/>
          <w:szCs w:val="24"/>
        </w:rPr>
        <w:t xml:space="preserve">толщина листа боковых стенок </w:t>
      </w:r>
      <w:r w:rsidRPr="00D61ED6">
        <w:rPr>
          <w:b/>
          <w:sz w:val="24"/>
          <w:szCs w:val="24"/>
        </w:rPr>
        <w:t>2 мм</w:t>
      </w:r>
      <w:r w:rsidRPr="00D61ED6">
        <w:rPr>
          <w:sz w:val="24"/>
          <w:szCs w:val="24"/>
        </w:rPr>
        <w:t xml:space="preserve">, в верхней части </w:t>
      </w:r>
      <w:r w:rsidRPr="00D61ED6">
        <w:rPr>
          <w:b/>
          <w:sz w:val="24"/>
          <w:szCs w:val="24"/>
        </w:rPr>
        <w:t>2 мм;</w:t>
      </w:r>
    </w:p>
    <w:p w:rsidR="00D61ED6" w:rsidRPr="00D61ED6" w:rsidRDefault="00D61ED6" w:rsidP="00D61ED6">
      <w:pPr>
        <w:widowControl/>
        <w:numPr>
          <w:ilvl w:val="0"/>
          <w:numId w:val="26"/>
        </w:numPr>
        <w:rPr>
          <w:sz w:val="24"/>
          <w:szCs w:val="24"/>
        </w:rPr>
      </w:pPr>
      <w:r w:rsidRPr="00D61ED6">
        <w:rPr>
          <w:sz w:val="24"/>
          <w:szCs w:val="24"/>
        </w:rPr>
        <w:t xml:space="preserve">передняя сплошная стенка, толщина листа </w:t>
      </w:r>
      <w:r w:rsidRPr="00D61ED6">
        <w:rPr>
          <w:b/>
          <w:sz w:val="24"/>
          <w:szCs w:val="24"/>
        </w:rPr>
        <w:t>2 мм;</w:t>
      </w:r>
    </w:p>
    <w:p w:rsidR="00D61ED6" w:rsidRPr="00D61ED6" w:rsidRDefault="00D61ED6" w:rsidP="00D61ED6">
      <w:pPr>
        <w:widowControl/>
        <w:numPr>
          <w:ilvl w:val="0"/>
          <w:numId w:val="26"/>
        </w:numPr>
        <w:rPr>
          <w:sz w:val="24"/>
          <w:szCs w:val="24"/>
        </w:rPr>
      </w:pPr>
      <w:r w:rsidRPr="00D61ED6">
        <w:rPr>
          <w:sz w:val="24"/>
          <w:szCs w:val="24"/>
        </w:rPr>
        <w:t>задняя стенка сплошная, оборудована лестницей;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sz w:val="24"/>
          <w:szCs w:val="24"/>
        </w:rPr>
      </w:pPr>
      <w:r w:rsidRPr="00D61ED6">
        <w:rPr>
          <w:sz w:val="24"/>
          <w:szCs w:val="24"/>
        </w:rPr>
        <w:t xml:space="preserve">передняя стенка сплошная. Оборудована площадкой для </w:t>
      </w:r>
      <w:proofErr w:type="spellStart"/>
      <w:r w:rsidRPr="00D61ED6">
        <w:rPr>
          <w:sz w:val="24"/>
          <w:szCs w:val="24"/>
        </w:rPr>
        <w:t>расчехления</w:t>
      </w:r>
      <w:proofErr w:type="spellEnd"/>
      <w:r w:rsidRPr="00D61ED6">
        <w:rPr>
          <w:sz w:val="24"/>
          <w:szCs w:val="24"/>
        </w:rPr>
        <w:t>.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b/>
          <w:sz w:val="24"/>
          <w:szCs w:val="24"/>
        </w:rPr>
      </w:pPr>
      <w:r w:rsidRPr="00D61ED6">
        <w:rPr>
          <w:b/>
          <w:sz w:val="24"/>
          <w:szCs w:val="24"/>
        </w:rPr>
        <w:t>внутри кузова предусмотрены стальные стяжки</w:t>
      </w:r>
      <w:r w:rsidRPr="00D61ED6">
        <w:rPr>
          <w:b/>
          <w:sz w:val="24"/>
          <w:szCs w:val="24"/>
          <w:highlight w:val="yellow"/>
        </w:rPr>
        <w:t>, по 2 стяжки на борт</w:t>
      </w:r>
      <w:r w:rsidRPr="00D61ED6">
        <w:rPr>
          <w:b/>
          <w:sz w:val="24"/>
          <w:szCs w:val="24"/>
        </w:rPr>
        <w:t xml:space="preserve"> (стягивание посредством талрепов);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sz w:val="24"/>
          <w:szCs w:val="24"/>
        </w:rPr>
      </w:pPr>
      <w:r w:rsidRPr="00D61ED6">
        <w:rPr>
          <w:sz w:val="24"/>
          <w:szCs w:val="24"/>
        </w:rPr>
        <w:t xml:space="preserve">кузов оборудован тентом. </w:t>
      </w:r>
      <w:r w:rsidRPr="00D61ED6">
        <w:rPr>
          <w:b/>
          <w:sz w:val="24"/>
          <w:szCs w:val="24"/>
          <w:highlight w:val="yellow"/>
        </w:rPr>
        <w:t>Крепление тента-с помощью натяжных ремней 5 шт</w:t>
      </w:r>
      <w:r w:rsidRPr="00D61ED6">
        <w:rPr>
          <w:sz w:val="24"/>
          <w:szCs w:val="24"/>
          <w:highlight w:val="yellow"/>
        </w:rPr>
        <w:t>.</w:t>
      </w:r>
      <w:r w:rsidRPr="00D61ED6">
        <w:rPr>
          <w:sz w:val="24"/>
          <w:szCs w:val="24"/>
        </w:rPr>
        <w:t xml:space="preserve"> </w:t>
      </w:r>
    </w:p>
    <w:p w:rsidR="00D61ED6" w:rsidRPr="00D61ED6" w:rsidRDefault="00D61ED6" w:rsidP="00D61ED6">
      <w:pPr>
        <w:ind w:left="720"/>
        <w:rPr>
          <w:b/>
          <w:sz w:val="24"/>
          <w:szCs w:val="24"/>
          <w:highlight w:val="yellow"/>
        </w:rPr>
      </w:pPr>
      <w:r w:rsidRPr="00D61ED6">
        <w:rPr>
          <w:b/>
          <w:sz w:val="24"/>
          <w:szCs w:val="24"/>
          <w:highlight w:val="yellow"/>
        </w:rPr>
        <w:t>Трещотка для натяжных ремней располагается внизу под кузовом.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b/>
          <w:sz w:val="24"/>
          <w:szCs w:val="24"/>
          <w:highlight w:val="yellow"/>
        </w:rPr>
      </w:pPr>
      <w:r w:rsidRPr="00D61ED6">
        <w:rPr>
          <w:b/>
          <w:sz w:val="24"/>
          <w:szCs w:val="24"/>
          <w:highlight w:val="yellow"/>
        </w:rPr>
        <w:t>Поперечные дуги (домик) на передней и задней стенках зашиты металлом.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b/>
          <w:sz w:val="24"/>
          <w:szCs w:val="24"/>
          <w:highlight w:val="yellow"/>
        </w:rPr>
      </w:pPr>
      <w:r w:rsidRPr="00D61ED6">
        <w:rPr>
          <w:b/>
          <w:sz w:val="24"/>
          <w:szCs w:val="24"/>
          <w:highlight w:val="yellow"/>
        </w:rPr>
        <w:t xml:space="preserve">Продольная съемная труба проходит от передней до задней стенки по всей длине кузова. 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sz w:val="24"/>
          <w:szCs w:val="24"/>
        </w:rPr>
      </w:pPr>
      <w:r w:rsidRPr="00D61ED6">
        <w:rPr>
          <w:sz w:val="24"/>
          <w:szCs w:val="24"/>
        </w:rPr>
        <w:lastRenderedPageBreak/>
        <w:t>Направление разматывания тента –слева на право. Тент лежит на боковой части верхнего борта вровень с бортом; Тент сбоку приклепан к кузову через стальные пластины;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sz w:val="24"/>
          <w:szCs w:val="24"/>
        </w:rPr>
      </w:pPr>
      <w:r w:rsidRPr="00D61ED6">
        <w:rPr>
          <w:sz w:val="24"/>
          <w:szCs w:val="24"/>
        </w:rPr>
        <w:t xml:space="preserve">ступеньки на кузове с внутренней стороны передней и задней стенках и заднем борту с </w:t>
      </w:r>
      <w:r w:rsidRPr="00D61ED6">
        <w:rPr>
          <w:sz w:val="24"/>
          <w:szCs w:val="24"/>
          <w:highlight w:val="yellow"/>
        </w:rPr>
        <w:t xml:space="preserve">наружной стороны </w:t>
      </w:r>
      <w:r w:rsidRPr="00D61ED6">
        <w:rPr>
          <w:sz w:val="24"/>
          <w:szCs w:val="24"/>
          <w:highlight w:val="yellow"/>
          <w:lang w:val="en-US"/>
        </w:rPr>
        <w:t>c</w:t>
      </w:r>
      <w:r w:rsidRPr="00D61ED6">
        <w:rPr>
          <w:sz w:val="24"/>
          <w:szCs w:val="24"/>
          <w:highlight w:val="yellow"/>
        </w:rPr>
        <w:t>права и слева</w:t>
      </w:r>
      <w:r w:rsidRPr="00D61ED6">
        <w:rPr>
          <w:sz w:val="24"/>
          <w:szCs w:val="24"/>
        </w:rPr>
        <w:t xml:space="preserve"> (в виде лесенки);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b/>
          <w:bCs/>
          <w:sz w:val="24"/>
          <w:szCs w:val="24"/>
        </w:rPr>
      </w:pPr>
      <w:r w:rsidRPr="00D61ED6">
        <w:rPr>
          <w:sz w:val="24"/>
          <w:szCs w:val="24"/>
        </w:rPr>
        <w:t>петли на бортах –усиленное исполнение;</w:t>
      </w:r>
    </w:p>
    <w:p w:rsidR="00D61ED6" w:rsidRPr="00D61ED6" w:rsidRDefault="00D61ED6" w:rsidP="00D61ED6">
      <w:pPr>
        <w:widowControl/>
        <w:numPr>
          <w:ilvl w:val="0"/>
          <w:numId w:val="28"/>
        </w:numPr>
        <w:rPr>
          <w:sz w:val="24"/>
          <w:szCs w:val="24"/>
        </w:rPr>
      </w:pPr>
      <w:r w:rsidRPr="00D61ED6">
        <w:rPr>
          <w:b/>
          <w:bCs/>
          <w:sz w:val="24"/>
          <w:szCs w:val="24"/>
        </w:rPr>
        <w:t xml:space="preserve">откидные боковые борта на правой и левой стороне кузова, механического действия с запорными устройствами, каждый борт открывается отдельно со своим запорным устройством. Ручной привод запорных устройств; </w:t>
      </w:r>
    </w:p>
    <w:p w:rsidR="00D61ED6" w:rsidRPr="00D61ED6" w:rsidRDefault="00D61ED6" w:rsidP="00D61ED6">
      <w:pPr>
        <w:widowControl/>
        <w:numPr>
          <w:ilvl w:val="0"/>
          <w:numId w:val="29"/>
        </w:numPr>
        <w:rPr>
          <w:sz w:val="24"/>
          <w:szCs w:val="24"/>
        </w:rPr>
      </w:pPr>
      <w:r w:rsidRPr="00D61ED6">
        <w:rPr>
          <w:sz w:val="24"/>
          <w:szCs w:val="24"/>
        </w:rPr>
        <w:t>Резиновые уплотнители по краям бортов изнутри кузова – по 2 резиновые ленты;</w:t>
      </w:r>
    </w:p>
    <w:p w:rsidR="00D61ED6" w:rsidRPr="00D61ED6" w:rsidRDefault="00D61ED6" w:rsidP="00D61ED6">
      <w:pPr>
        <w:widowControl/>
        <w:numPr>
          <w:ilvl w:val="0"/>
          <w:numId w:val="29"/>
        </w:numPr>
        <w:rPr>
          <w:sz w:val="24"/>
          <w:szCs w:val="24"/>
        </w:rPr>
      </w:pPr>
      <w:r w:rsidRPr="00D61ED6">
        <w:rPr>
          <w:sz w:val="24"/>
          <w:szCs w:val="24"/>
        </w:rPr>
        <w:t>Резиновый уплотнитель сверху борта- накладная резиновая лета, снизу борта –резиновый уплотнитель;</w:t>
      </w:r>
    </w:p>
    <w:p w:rsidR="00D61ED6" w:rsidRPr="00D61ED6" w:rsidRDefault="00D61ED6" w:rsidP="00D61ED6">
      <w:pPr>
        <w:widowControl/>
        <w:numPr>
          <w:ilvl w:val="0"/>
          <w:numId w:val="29"/>
        </w:numPr>
        <w:rPr>
          <w:sz w:val="24"/>
          <w:szCs w:val="24"/>
        </w:rPr>
      </w:pPr>
      <w:r w:rsidRPr="00D61ED6">
        <w:rPr>
          <w:sz w:val="24"/>
          <w:szCs w:val="24"/>
        </w:rPr>
        <w:t>боковые стенки поделены по высоте, верхняя часть несъемная, нижняя откидная часть в виде борта, проем высотой около 800 мм;</w:t>
      </w:r>
    </w:p>
    <w:p w:rsidR="00D61ED6" w:rsidRPr="00D61ED6" w:rsidRDefault="00D61ED6" w:rsidP="00D61ED6">
      <w:pPr>
        <w:widowControl/>
        <w:numPr>
          <w:ilvl w:val="0"/>
          <w:numId w:val="29"/>
        </w:numPr>
        <w:rPr>
          <w:sz w:val="24"/>
          <w:szCs w:val="24"/>
        </w:rPr>
      </w:pPr>
      <w:r w:rsidRPr="00D61ED6">
        <w:rPr>
          <w:sz w:val="24"/>
          <w:szCs w:val="24"/>
        </w:rPr>
        <w:t>верхнее расположение шарниров вращения бортов, открытие бортов вверх;</w:t>
      </w:r>
    </w:p>
    <w:p w:rsidR="00D61ED6" w:rsidRPr="00D61ED6" w:rsidRDefault="00D61ED6" w:rsidP="00D61ED6">
      <w:pPr>
        <w:widowControl/>
        <w:numPr>
          <w:ilvl w:val="0"/>
          <w:numId w:val="29"/>
        </w:numPr>
        <w:rPr>
          <w:sz w:val="24"/>
          <w:szCs w:val="24"/>
        </w:rPr>
      </w:pPr>
      <w:r w:rsidRPr="00D61ED6">
        <w:rPr>
          <w:sz w:val="24"/>
          <w:szCs w:val="24"/>
        </w:rPr>
        <w:t>средние стойки усилены косынками с внутренней стороны, съемные стальные стяжки на каждой стойке по 2 шт.(крест-накрест). (стягивание посредством талрепов);</w:t>
      </w:r>
    </w:p>
    <w:p w:rsidR="00D61ED6" w:rsidRPr="00D61ED6" w:rsidRDefault="00D61ED6" w:rsidP="00D61ED6">
      <w:pPr>
        <w:widowControl/>
        <w:numPr>
          <w:ilvl w:val="0"/>
          <w:numId w:val="29"/>
        </w:numPr>
        <w:rPr>
          <w:sz w:val="24"/>
          <w:szCs w:val="24"/>
          <w:highlight w:val="yellow"/>
        </w:rPr>
      </w:pPr>
      <w:r w:rsidRPr="00D61ED6">
        <w:rPr>
          <w:sz w:val="24"/>
          <w:szCs w:val="24"/>
          <w:highlight w:val="yellow"/>
        </w:rPr>
        <w:t>Шкала-указатель загрузки продукта с внутренней стороны кузова.</w:t>
      </w:r>
    </w:p>
    <w:p w:rsidR="00D61ED6" w:rsidRPr="00D61ED6" w:rsidRDefault="00D61ED6" w:rsidP="00D61ED6">
      <w:pPr>
        <w:rPr>
          <w:sz w:val="24"/>
          <w:szCs w:val="24"/>
        </w:rPr>
      </w:pPr>
    </w:p>
    <w:p w:rsidR="00D61ED6" w:rsidRPr="00D61ED6" w:rsidRDefault="00D61ED6" w:rsidP="00D61ED6">
      <w:pPr>
        <w:rPr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ПОЛ</w:t>
      </w:r>
    </w:p>
    <w:p w:rsidR="00D61ED6" w:rsidRPr="00D61ED6" w:rsidRDefault="00D61ED6" w:rsidP="00D61ED6">
      <w:pPr>
        <w:widowControl/>
        <w:numPr>
          <w:ilvl w:val="0"/>
          <w:numId w:val="30"/>
        </w:numPr>
        <w:tabs>
          <w:tab w:val="left" w:pos="360"/>
        </w:tabs>
        <w:rPr>
          <w:sz w:val="24"/>
          <w:szCs w:val="24"/>
        </w:rPr>
      </w:pPr>
      <w:r w:rsidRPr="00D61ED6">
        <w:rPr>
          <w:sz w:val="24"/>
          <w:szCs w:val="24"/>
        </w:rPr>
        <w:t>пол кузова гладкий, толщина листа пола</w:t>
      </w:r>
      <w:r w:rsidRPr="00D61ED6">
        <w:rPr>
          <w:b/>
          <w:sz w:val="24"/>
          <w:szCs w:val="24"/>
        </w:rPr>
        <w:t xml:space="preserve"> 3 мм.</w:t>
      </w:r>
    </w:p>
    <w:p w:rsidR="00D61ED6" w:rsidRPr="00D61ED6" w:rsidRDefault="00D61ED6" w:rsidP="00D61ED6">
      <w:pPr>
        <w:tabs>
          <w:tab w:val="left" w:pos="360"/>
        </w:tabs>
        <w:rPr>
          <w:sz w:val="24"/>
          <w:szCs w:val="24"/>
        </w:rPr>
      </w:pPr>
    </w:p>
    <w:p w:rsidR="00D61ED6" w:rsidRPr="00D61ED6" w:rsidRDefault="00D61ED6" w:rsidP="00D61ED6">
      <w:pPr>
        <w:rPr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ГИДРАВЛИКА</w:t>
      </w:r>
    </w:p>
    <w:p w:rsidR="00D61ED6" w:rsidRPr="00D61ED6" w:rsidRDefault="00D61ED6" w:rsidP="00D61ED6">
      <w:pPr>
        <w:widowControl/>
        <w:numPr>
          <w:ilvl w:val="0"/>
          <w:numId w:val="31"/>
        </w:numPr>
        <w:rPr>
          <w:sz w:val="24"/>
          <w:szCs w:val="24"/>
        </w:rPr>
      </w:pPr>
      <w:r w:rsidRPr="00D61ED6">
        <w:rPr>
          <w:sz w:val="24"/>
          <w:szCs w:val="24"/>
        </w:rPr>
        <w:t>без гидравлики.</w:t>
      </w:r>
    </w:p>
    <w:p w:rsidR="00D61ED6" w:rsidRPr="00D61ED6" w:rsidRDefault="00D61ED6" w:rsidP="00D61ED6">
      <w:pPr>
        <w:rPr>
          <w:sz w:val="24"/>
          <w:szCs w:val="24"/>
        </w:rPr>
      </w:pPr>
    </w:p>
    <w:p w:rsidR="00D61ED6" w:rsidRPr="00D61ED6" w:rsidRDefault="00D61ED6" w:rsidP="00D61ED6">
      <w:pPr>
        <w:rPr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ПОКРАСКА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sz w:val="24"/>
          <w:szCs w:val="24"/>
        </w:rPr>
      </w:pPr>
      <w:r w:rsidRPr="00D61ED6">
        <w:rPr>
          <w:sz w:val="24"/>
          <w:szCs w:val="24"/>
        </w:rPr>
        <w:t>все стальные части перед покраской проходят дробеструйную обработку, грунтуются;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sz w:val="24"/>
          <w:szCs w:val="24"/>
        </w:rPr>
      </w:pPr>
      <w:r w:rsidRPr="00D61ED6">
        <w:rPr>
          <w:sz w:val="24"/>
          <w:szCs w:val="24"/>
        </w:rPr>
        <w:t>диски колес серебристого цвета;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b/>
          <w:bCs/>
          <w:sz w:val="24"/>
          <w:szCs w:val="24"/>
        </w:rPr>
      </w:pPr>
      <w:r w:rsidRPr="00D61ED6">
        <w:rPr>
          <w:sz w:val="24"/>
          <w:szCs w:val="24"/>
        </w:rPr>
        <w:t>боковая защита из анодированных алюминиевых профилей серебристого цвета;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b/>
          <w:bCs/>
          <w:sz w:val="24"/>
          <w:szCs w:val="24"/>
        </w:rPr>
      </w:pPr>
      <w:r w:rsidRPr="00D61ED6">
        <w:rPr>
          <w:b/>
          <w:bCs/>
          <w:sz w:val="24"/>
          <w:szCs w:val="24"/>
        </w:rPr>
        <w:t>цвет кузова однотонный серебристый RAL 9006;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b/>
          <w:bCs/>
          <w:sz w:val="24"/>
          <w:szCs w:val="24"/>
        </w:rPr>
      </w:pPr>
      <w:r w:rsidRPr="00D61ED6">
        <w:rPr>
          <w:b/>
          <w:bCs/>
          <w:sz w:val="24"/>
          <w:szCs w:val="24"/>
        </w:rPr>
        <w:t xml:space="preserve">цвет шасси однотонный черный </w:t>
      </w:r>
      <w:r w:rsidRPr="00D61ED6">
        <w:rPr>
          <w:b/>
          <w:bCs/>
          <w:sz w:val="24"/>
          <w:szCs w:val="24"/>
          <w:lang w:val="en-US"/>
        </w:rPr>
        <w:t>RAL</w:t>
      </w:r>
      <w:r w:rsidRPr="00D61ED6">
        <w:rPr>
          <w:b/>
          <w:bCs/>
          <w:sz w:val="24"/>
          <w:szCs w:val="24"/>
        </w:rPr>
        <w:t xml:space="preserve"> 9005;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b/>
          <w:bCs/>
          <w:sz w:val="24"/>
          <w:szCs w:val="24"/>
        </w:rPr>
      </w:pPr>
      <w:r w:rsidRPr="00D61ED6">
        <w:rPr>
          <w:b/>
          <w:bCs/>
          <w:sz w:val="24"/>
          <w:szCs w:val="24"/>
        </w:rPr>
        <w:t xml:space="preserve">цвет тента синий </w:t>
      </w:r>
      <w:r w:rsidRPr="00D61ED6">
        <w:rPr>
          <w:b/>
          <w:bCs/>
          <w:sz w:val="24"/>
          <w:szCs w:val="24"/>
          <w:lang w:val="en-US"/>
        </w:rPr>
        <w:t>RAL</w:t>
      </w:r>
      <w:r w:rsidRPr="00D61ED6">
        <w:rPr>
          <w:b/>
          <w:bCs/>
          <w:sz w:val="24"/>
          <w:szCs w:val="24"/>
        </w:rPr>
        <w:t xml:space="preserve"> 5002; 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sz w:val="24"/>
          <w:szCs w:val="24"/>
        </w:rPr>
      </w:pPr>
      <w:r w:rsidRPr="00D61ED6">
        <w:rPr>
          <w:b/>
          <w:bCs/>
          <w:sz w:val="24"/>
          <w:szCs w:val="24"/>
        </w:rPr>
        <w:t xml:space="preserve">реклама на кузове </w:t>
      </w:r>
      <w:proofErr w:type="spellStart"/>
      <w:r w:rsidRPr="00D61ED6">
        <w:rPr>
          <w:b/>
          <w:bCs/>
          <w:sz w:val="24"/>
          <w:szCs w:val="24"/>
        </w:rPr>
        <w:t>Meusburger</w:t>
      </w:r>
      <w:proofErr w:type="spellEnd"/>
      <w:r w:rsidRPr="00D61ED6">
        <w:rPr>
          <w:b/>
          <w:bCs/>
          <w:sz w:val="24"/>
          <w:szCs w:val="24"/>
        </w:rPr>
        <w:t>;</w:t>
      </w:r>
    </w:p>
    <w:p w:rsidR="00D61ED6" w:rsidRPr="00D61ED6" w:rsidRDefault="00D61ED6" w:rsidP="00D61ED6">
      <w:pPr>
        <w:widowControl/>
        <w:numPr>
          <w:ilvl w:val="0"/>
          <w:numId w:val="20"/>
        </w:numPr>
        <w:tabs>
          <w:tab w:val="clear" w:pos="720"/>
          <w:tab w:val="left" w:pos="360"/>
        </w:tabs>
        <w:ind w:left="360"/>
        <w:rPr>
          <w:b/>
          <w:sz w:val="24"/>
          <w:szCs w:val="24"/>
          <w:u w:val="single"/>
        </w:rPr>
      </w:pPr>
      <w:r w:rsidRPr="00D61ED6">
        <w:rPr>
          <w:sz w:val="24"/>
          <w:szCs w:val="24"/>
        </w:rPr>
        <w:t>цвет заднего защитного бруса серебристый.</w:t>
      </w:r>
    </w:p>
    <w:p w:rsidR="00D61ED6" w:rsidRPr="00D61ED6" w:rsidRDefault="00D61ED6" w:rsidP="00D61ED6">
      <w:pPr>
        <w:spacing w:before="120"/>
        <w:rPr>
          <w:b/>
          <w:bCs/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ДОПОЛНИТЕЛЬНО</w:t>
      </w:r>
    </w:p>
    <w:p w:rsidR="00D61ED6" w:rsidRPr="00D61ED6" w:rsidRDefault="00D61ED6" w:rsidP="00D61ED6">
      <w:pPr>
        <w:widowControl/>
        <w:numPr>
          <w:ilvl w:val="0"/>
          <w:numId w:val="27"/>
        </w:numPr>
        <w:tabs>
          <w:tab w:val="left" w:pos="360"/>
          <w:tab w:val="num" w:pos="720"/>
        </w:tabs>
        <w:ind w:left="720"/>
        <w:rPr>
          <w:b/>
          <w:bCs/>
          <w:sz w:val="24"/>
          <w:szCs w:val="24"/>
        </w:rPr>
      </w:pPr>
      <w:r w:rsidRPr="00D61ED6">
        <w:rPr>
          <w:b/>
          <w:bCs/>
          <w:sz w:val="24"/>
          <w:szCs w:val="24"/>
        </w:rPr>
        <w:t xml:space="preserve">инструментальный ящик из нержавеющей стали </w:t>
      </w:r>
      <w:r w:rsidRPr="00D61ED6">
        <w:rPr>
          <w:b/>
          <w:bCs/>
          <w:sz w:val="24"/>
          <w:szCs w:val="24"/>
          <w:highlight w:val="yellow"/>
        </w:rPr>
        <w:t>-2 шт</w:t>
      </w:r>
      <w:r w:rsidRPr="00D61ED6">
        <w:rPr>
          <w:b/>
          <w:bCs/>
          <w:sz w:val="24"/>
          <w:szCs w:val="24"/>
        </w:rPr>
        <w:t>.;</w:t>
      </w:r>
    </w:p>
    <w:p w:rsidR="00D61ED6" w:rsidRPr="00D61ED6" w:rsidRDefault="00D61ED6" w:rsidP="00D61ED6">
      <w:pPr>
        <w:widowControl/>
        <w:numPr>
          <w:ilvl w:val="0"/>
          <w:numId w:val="27"/>
        </w:numPr>
        <w:tabs>
          <w:tab w:val="left" w:pos="360"/>
          <w:tab w:val="num" w:pos="720"/>
        </w:tabs>
        <w:ind w:left="720"/>
        <w:rPr>
          <w:b/>
          <w:bCs/>
          <w:sz w:val="24"/>
          <w:szCs w:val="24"/>
        </w:rPr>
      </w:pPr>
      <w:r w:rsidRPr="00D61ED6">
        <w:rPr>
          <w:b/>
          <w:bCs/>
          <w:sz w:val="24"/>
          <w:szCs w:val="24"/>
        </w:rPr>
        <w:t>сзади полуприцепа на нижних полках продольных лонжеронов расположены две паромные петли по одной слева и с права;</w:t>
      </w:r>
    </w:p>
    <w:p w:rsidR="00D61ED6" w:rsidRPr="00D61ED6" w:rsidRDefault="00D61ED6" w:rsidP="00D61ED6">
      <w:pPr>
        <w:widowControl/>
        <w:numPr>
          <w:ilvl w:val="0"/>
          <w:numId w:val="27"/>
        </w:numPr>
        <w:tabs>
          <w:tab w:val="left" w:pos="360"/>
          <w:tab w:val="num" w:pos="720"/>
        </w:tabs>
        <w:ind w:left="720"/>
        <w:rPr>
          <w:b/>
          <w:sz w:val="24"/>
          <w:szCs w:val="24"/>
          <w:highlight w:val="yellow"/>
        </w:rPr>
      </w:pPr>
      <w:r w:rsidRPr="00D61ED6">
        <w:rPr>
          <w:b/>
          <w:bCs/>
          <w:sz w:val="24"/>
          <w:szCs w:val="24"/>
          <w:highlight w:val="yellow"/>
        </w:rPr>
        <w:t>4 фары рабочего освещения (две фары в задней части полуприцепа, две в районе опорных ног).</w:t>
      </w:r>
      <w:r w:rsidRPr="00D61ED6">
        <w:rPr>
          <w:rFonts w:eastAsia="Calibri"/>
          <w:b/>
          <w:color w:val="000000"/>
          <w:sz w:val="24"/>
          <w:szCs w:val="24"/>
          <w:highlight w:val="yellow"/>
        </w:rPr>
        <w:tab/>
      </w:r>
    </w:p>
    <w:p w:rsidR="00D61ED6" w:rsidRPr="00D61ED6" w:rsidRDefault="00D61ED6" w:rsidP="00D61ED6">
      <w:pPr>
        <w:tabs>
          <w:tab w:val="left" w:pos="360"/>
        </w:tabs>
        <w:rPr>
          <w:rFonts w:eastAsia="Calibri"/>
          <w:b/>
          <w:color w:val="000000"/>
          <w:sz w:val="24"/>
          <w:szCs w:val="24"/>
        </w:rPr>
      </w:pPr>
    </w:p>
    <w:p w:rsidR="00D61ED6" w:rsidRPr="00D61ED6" w:rsidRDefault="00D61ED6" w:rsidP="00D61ED6">
      <w:pPr>
        <w:rPr>
          <w:b/>
          <w:sz w:val="24"/>
          <w:szCs w:val="24"/>
        </w:rPr>
      </w:pPr>
      <w:r w:rsidRPr="00D61ED6">
        <w:rPr>
          <w:rFonts w:eastAsia="Calibri"/>
          <w:b/>
          <w:color w:val="000000"/>
          <w:sz w:val="24"/>
          <w:szCs w:val="24"/>
        </w:rPr>
        <w:t xml:space="preserve"> </w:t>
      </w:r>
      <w:r w:rsidRPr="00D61ED6">
        <w:rPr>
          <w:b/>
          <w:sz w:val="24"/>
          <w:szCs w:val="24"/>
          <w:u w:val="single"/>
        </w:rPr>
        <w:t>Цена с завода в Великом Новгороде 3 </w:t>
      </w:r>
      <w:r w:rsidRPr="00D61ED6">
        <w:rPr>
          <w:b/>
          <w:sz w:val="24"/>
          <w:szCs w:val="24"/>
          <w:u w:val="single"/>
        </w:rPr>
        <w:t>250</w:t>
      </w:r>
      <w:r w:rsidRPr="00D61ED6">
        <w:rPr>
          <w:b/>
          <w:sz w:val="24"/>
          <w:szCs w:val="24"/>
          <w:u w:val="single"/>
        </w:rPr>
        <w:t> 000,00 Руб.</w:t>
      </w:r>
    </w:p>
    <w:p w:rsidR="00D61ED6" w:rsidRDefault="00D61ED6" w:rsidP="00D61ED6">
      <w:pPr>
        <w:ind w:left="13"/>
        <w:rPr>
          <w:b/>
          <w:sz w:val="24"/>
          <w:szCs w:val="24"/>
        </w:rPr>
      </w:pPr>
      <w:r w:rsidRPr="00D61ED6">
        <w:rPr>
          <w:b/>
          <w:sz w:val="24"/>
          <w:szCs w:val="24"/>
        </w:rPr>
        <w:t>Цена указана с учетом НДС.</w:t>
      </w:r>
    </w:p>
    <w:p w:rsidR="00191587" w:rsidRPr="00D61ED6" w:rsidRDefault="00191587" w:rsidP="00191587">
      <w:pPr>
        <w:pStyle w:val="Normal"/>
        <w:widowControl/>
        <w:spacing w:before="120"/>
        <w:rPr>
          <w:b/>
          <w:bCs/>
          <w:color w:val="000000"/>
          <w:sz w:val="24"/>
          <w:szCs w:val="24"/>
        </w:rPr>
      </w:pPr>
      <w:r w:rsidRPr="00D61ED6">
        <w:rPr>
          <w:b/>
          <w:bCs/>
          <w:sz w:val="24"/>
          <w:szCs w:val="24"/>
          <w:u w:val="single"/>
        </w:rPr>
        <w:lastRenderedPageBreak/>
        <w:t>Сроки поставки:</w:t>
      </w:r>
      <w:r w:rsidRPr="00D61ED6">
        <w:rPr>
          <w:b/>
          <w:bCs/>
          <w:sz w:val="24"/>
          <w:szCs w:val="24"/>
        </w:rPr>
        <w:t xml:space="preserve"> </w:t>
      </w:r>
      <w:r w:rsidRPr="00D61ED6">
        <w:rPr>
          <w:b/>
          <w:bCs/>
          <w:sz w:val="24"/>
          <w:szCs w:val="24"/>
          <w:highlight w:val="yellow"/>
        </w:rPr>
        <w:t>В НАЛИЧИИ!</w:t>
      </w:r>
    </w:p>
    <w:p w:rsidR="00191587" w:rsidRPr="00D61ED6" w:rsidRDefault="00191587" w:rsidP="00191587">
      <w:pPr>
        <w:pStyle w:val="af"/>
        <w:tabs>
          <w:tab w:val="left" w:pos="2552"/>
        </w:tabs>
        <w:ind w:left="0"/>
        <w:rPr>
          <w:b/>
          <w:szCs w:val="24"/>
        </w:rPr>
      </w:pPr>
      <w:r w:rsidRPr="00D61ED6">
        <w:rPr>
          <w:b/>
          <w:szCs w:val="24"/>
          <w:u w:val="single"/>
        </w:rPr>
        <w:t xml:space="preserve">Доставка до вашего города попутным </w:t>
      </w:r>
      <w:proofErr w:type="spellStart"/>
      <w:r w:rsidRPr="00D61ED6">
        <w:rPr>
          <w:b/>
          <w:szCs w:val="24"/>
          <w:u w:val="single"/>
        </w:rPr>
        <w:t>тягачем</w:t>
      </w:r>
      <w:proofErr w:type="spellEnd"/>
      <w:r w:rsidRPr="00D61ED6">
        <w:rPr>
          <w:b/>
          <w:szCs w:val="24"/>
          <w:u w:val="single"/>
        </w:rPr>
        <w:t>.</w:t>
      </w:r>
    </w:p>
    <w:p w:rsidR="00191587" w:rsidRPr="00D61ED6" w:rsidRDefault="00191587" w:rsidP="00191587">
      <w:pPr>
        <w:pStyle w:val="af"/>
        <w:tabs>
          <w:tab w:val="left" w:pos="2552"/>
        </w:tabs>
        <w:ind w:left="0"/>
        <w:rPr>
          <w:b/>
          <w:szCs w:val="24"/>
        </w:rPr>
      </w:pPr>
      <w:r w:rsidRPr="00D61ED6">
        <w:rPr>
          <w:b/>
          <w:szCs w:val="24"/>
          <w:u w:val="single"/>
        </w:rPr>
        <w:t xml:space="preserve">Условия оплаты </w:t>
      </w:r>
      <w:r w:rsidRPr="00D61ED6">
        <w:rPr>
          <w:b/>
          <w:szCs w:val="24"/>
        </w:rPr>
        <w:t>100 % предоплата.</w:t>
      </w:r>
    </w:p>
    <w:p w:rsidR="00191587" w:rsidRPr="00D61ED6" w:rsidRDefault="00191587" w:rsidP="00D61ED6">
      <w:pPr>
        <w:ind w:left="13"/>
        <w:rPr>
          <w:b/>
          <w:sz w:val="24"/>
          <w:szCs w:val="24"/>
        </w:rPr>
      </w:pPr>
    </w:p>
    <w:p w:rsidR="00D61ED6" w:rsidRPr="00D61ED6" w:rsidRDefault="00D61ED6" w:rsidP="00D61ED6">
      <w:pPr>
        <w:ind w:left="13"/>
        <w:rPr>
          <w:b/>
          <w:sz w:val="24"/>
          <w:szCs w:val="24"/>
        </w:rPr>
      </w:pPr>
    </w:p>
    <w:p w:rsidR="00D61ED6" w:rsidRPr="00D61ED6" w:rsidRDefault="00D61ED6" w:rsidP="00D61ED6">
      <w:pPr>
        <w:pStyle w:val="2"/>
        <w:rPr>
          <w:sz w:val="24"/>
          <w:szCs w:val="24"/>
        </w:rPr>
      </w:pPr>
      <w:r w:rsidRPr="00D61ED6">
        <w:rPr>
          <w:sz w:val="24"/>
          <w:szCs w:val="24"/>
        </w:rPr>
        <w:t>Сертификация</w:t>
      </w:r>
    </w:p>
    <w:p w:rsidR="00D61ED6" w:rsidRPr="00D61ED6" w:rsidRDefault="00D61ED6" w:rsidP="00D61ED6">
      <w:pPr>
        <w:jc w:val="both"/>
        <w:rPr>
          <w:sz w:val="24"/>
          <w:szCs w:val="24"/>
        </w:rPr>
      </w:pPr>
      <w:r w:rsidRPr="00D61ED6">
        <w:rPr>
          <w:sz w:val="24"/>
          <w:szCs w:val="24"/>
        </w:rPr>
        <w:t>Полуприцепы «НОВТРАК» сертифицированы Госстандартом РФ в соответствии с последними правилами ЕЭК ООН.</w:t>
      </w:r>
    </w:p>
    <w:p w:rsidR="00D61ED6" w:rsidRPr="00D61ED6" w:rsidRDefault="00D61ED6" w:rsidP="00D61ED6">
      <w:pPr>
        <w:jc w:val="both"/>
        <w:rPr>
          <w:b/>
          <w:bCs/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Гарантия</w:t>
      </w:r>
    </w:p>
    <w:p w:rsidR="00D61ED6" w:rsidRPr="00D61ED6" w:rsidRDefault="00D61ED6" w:rsidP="00D61ED6">
      <w:pPr>
        <w:jc w:val="both"/>
        <w:rPr>
          <w:b/>
          <w:sz w:val="24"/>
          <w:szCs w:val="24"/>
          <w:u w:val="single"/>
        </w:rPr>
      </w:pPr>
      <w:r w:rsidRPr="00D61ED6">
        <w:rPr>
          <w:b/>
          <w:bCs/>
          <w:sz w:val="24"/>
          <w:szCs w:val="24"/>
        </w:rPr>
        <w:t>Гарантийный срок на полуприцеп - 12</w:t>
      </w:r>
      <w:r w:rsidRPr="00D61ED6">
        <w:rPr>
          <w:b/>
          <w:bCs/>
          <w:color w:val="FF0000"/>
          <w:sz w:val="24"/>
          <w:szCs w:val="24"/>
        </w:rPr>
        <w:t xml:space="preserve"> </w:t>
      </w:r>
      <w:r w:rsidRPr="00D61ED6">
        <w:rPr>
          <w:b/>
          <w:bCs/>
          <w:color w:val="000000"/>
          <w:sz w:val="24"/>
          <w:szCs w:val="24"/>
        </w:rPr>
        <w:t>месяцев</w:t>
      </w:r>
      <w:r w:rsidRPr="00D61ED6">
        <w:rPr>
          <w:b/>
          <w:bCs/>
          <w:sz w:val="24"/>
          <w:szCs w:val="24"/>
        </w:rPr>
        <w:t xml:space="preserve"> с момента продажи без ограничения пробега.</w:t>
      </w:r>
    </w:p>
    <w:p w:rsidR="00D61ED6" w:rsidRPr="00D61ED6" w:rsidRDefault="00D61ED6" w:rsidP="00D61ED6">
      <w:pPr>
        <w:rPr>
          <w:sz w:val="24"/>
          <w:szCs w:val="24"/>
        </w:rPr>
      </w:pPr>
      <w:r w:rsidRPr="00D61ED6">
        <w:rPr>
          <w:b/>
          <w:sz w:val="24"/>
          <w:szCs w:val="24"/>
          <w:u w:val="single"/>
        </w:rPr>
        <w:t>Сервисное обслуживание</w:t>
      </w:r>
    </w:p>
    <w:p w:rsidR="00D61ED6" w:rsidRPr="00D61ED6" w:rsidRDefault="00D61ED6" w:rsidP="00D61ED6">
      <w:pPr>
        <w:jc w:val="both"/>
        <w:rPr>
          <w:b/>
          <w:bCs/>
          <w:sz w:val="24"/>
          <w:szCs w:val="24"/>
        </w:rPr>
      </w:pPr>
      <w:r w:rsidRPr="00D61ED6">
        <w:rPr>
          <w:sz w:val="24"/>
          <w:szCs w:val="24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proofErr w:type="spellStart"/>
      <w:r w:rsidRPr="00D61ED6">
        <w:rPr>
          <w:sz w:val="24"/>
          <w:szCs w:val="24"/>
          <w:lang w:val="en-US"/>
        </w:rPr>
        <w:t>Meusburger</w:t>
      </w:r>
      <w:proofErr w:type="spellEnd"/>
      <w:r w:rsidRPr="00D61ED6">
        <w:rPr>
          <w:sz w:val="24"/>
          <w:szCs w:val="24"/>
        </w:rPr>
        <w:t xml:space="preserve"> </w:t>
      </w:r>
      <w:proofErr w:type="spellStart"/>
      <w:r w:rsidRPr="00D61ED6">
        <w:rPr>
          <w:sz w:val="24"/>
          <w:szCs w:val="24"/>
        </w:rPr>
        <w:t>Новтрак</w:t>
      </w:r>
      <w:proofErr w:type="spellEnd"/>
      <w:r w:rsidRPr="00D61ED6">
        <w:rPr>
          <w:sz w:val="24"/>
          <w:szCs w:val="24"/>
        </w:rPr>
        <w:t>».</w:t>
      </w:r>
    </w:p>
    <w:p w:rsidR="00A74F30" w:rsidRPr="00D61ED6" w:rsidRDefault="00D65CB0" w:rsidP="00787028">
      <w:pPr>
        <w:tabs>
          <w:tab w:val="left" w:pos="5688"/>
        </w:tabs>
        <w:jc w:val="both"/>
        <w:rPr>
          <w:sz w:val="24"/>
          <w:szCs w:val="24"/>
        </w:rPr>
      </w:pPr>
      <w:r w:rsidRPr="00D61ED6">
        <w:rPr>
          <w:sz w:val="24"/>
          <w:szCs w:val="24"/>
        </w:rPr>
        <w:tab/>
      </w:r>
    </w:p>
    <w:p w:rsidR="007054E2" w:rsidRPr="00D61ED6" w:rsidRDefault="007054E2" w:rsidP="007054E2">
      <w:pPr>
        <w:rPr>
          <w:color w:val="000000"/>
          <w:sz w:val="24"/>
          <w:szCs w:val="24"/>
        </w:rPr>
      </w:pPr>
      <w:r w:rsidRPr="00D61ED6">
        <w:rPr>
          <w:color w:val="000000"/>
          <w:sz w:val="24"/>
          <w:szCs w:val="24"/>
        </w:rPr>
        <w:t>С</w:t>
      </w:r>
      <w:r w:rsidRPr="00D61ED6">
        <w:rPr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D61ED6">
        <w:rPr>
          <w:color w:val="000000"/>
          <w:sz w:val="24"/>
          <w:szCs w:val="24"/>
          <w:lang w:val="pl-PL"/>
        </w:rPr>
        <w:br/>
        <w:t>директор ООО "МаксКар"</w:t>
      </w:r>
      <w:r w:rsidRPr="00D61ED6">
        <w:rPr>
          <w:color w:val="000000"/>
          <w:sz w:val="24"/>
          <w:szCs w:val="24"/>
          <w:lang w:val="pl-PL"/>
        </w:rPr>
        <w:br/>
        <w:t>8 (383) 233-32-53</w:t>
      </w:r>
      <w:r w:rsidRPr="00D61ED6">
        <w:rPr>
          <w:color w:val="000000"/>
          <w:sz w:val="24"/>
          <w:szCs w:val="24"/>
          <w:lang w:val="pl-PL"/>
        </w:rPr>
        <w:br/>
        <w:t>8-913-752-39-76</w:t>
      </w:r>
    </w:p>
    <w:p w:rsidR="007054E2" w:rsidRPr="00D61ED6" w:rsidRDefault="007054E2" w:rsidP="007054E2">
      <w:pPr>
        <w:rPr>
          <w:color w:val="000000"/>
          <w:sz w:val="24"/>
          <w:szCs w:val="24"/>
        </w:rPr>
      </w:pPr>
      <w:r w:rsidRPr="00D61ED6">
        <w:rPr>
          <w:color w:val="000000"/>
          <w:sz w:val="24"/>
          <w:szCs w:val="24"/>
          <w:lang w:val="pl-PL"/>
        </w:rPr>
        <w:t>8-913-477-09-39 (служебный)</w:t>
      </w:r>
      <w:r w:rsidRPr="00D61ED6">
        <w:rPr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D61ED6">
        <w:rPr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D61ED6">
        <w:rPr>
          <w:color w:val="000000"/>
          <w:sz w:val="24"/>
          <w:szCs w:val="24"/>
          <w:lang w:val="pl-PL"/>
        </w:rPr>
        <w:br/>
        <w:t>maxcar54@mail.r</w:t>
      </w:r>
      <w:r w:rsidRPr="00D61ED6">
        <w:rPr>
          <w:color w:val="000000"/>
          <w:sz w:val="24"/>
          <w:szCs w:val="24"/>
          <w:lang w:val="en-US"/>
        </w:rPr>
        <w:t>u</w:t>
      </w:r>
    </w:p>
    <w:p w:rsidR="00974287" w:rsidRPr="00D61ED6" w:rsidRDefault="00D62636" w:rsidP="007054E2">
      <w:pPr>
        <w:rPr>
          <w:color w:val="0000FF"/>
          <w:sz w:val="24"/>
          <w:szCs w:val="24"/>
        </w:rPr>
      </w:pPr>
      <w:hyperlink r:id="rId10" w:history="1">
        <w:r w:rsidR="00974287" w:rsidRPr="00D61ED6">
          <w:rPr>
            <w:rStyle w:val="a5"/>
            <w:sz w:val="24"/>
            <w:szCs w:val="24"/>
            <w:lang w:val="pl-PL"/>
          </w:rPr>
          <w:t>www.maxcar54.ru</w:t>
        </w:r>
      </w:hyperlink>
      <w:r w:rsidR="00974287" w:rsidRPr="00D61ED6">
        <w:rPr>
          <w:color w:val="0000FF"/>
          <w:sz w:val="24"/>
          <w:szCs w:val="24"/>
        </w:rPr>
        <w:t xml:space="preserve"> </w:t>
      </w:r>
    </w:p>
    <w:p w:rsidR="007054E2" w:rsidRPr="00D61ED6" w:rsidRDefault="00D62636" w:rsidP="007054E2">
      <w:pPr>
        <w:rPr>
          <w:rStyle w:val="a5"/>
          <w:sz w:val="24"/>
          <w:szCs w:val="24"/>
        </w:rPr>
      </w:pPr>
      <w:hyperlink r:id="rId11" w:history="1">
        <w:r w:rsidR="007054E2" w:rsidRPr="00D61ED6">
          <w:rPr>
            <w:rStyle w:val="a5"/>
            <w:sz w:val="24"/>
            <w:szCs w:val="24"/>
          </w:rPr>
          <w:t>https://www.youtube.com/channel/UCIiFI5uro5xB8fkw0N0pyRg/videos</w:t>
        </w:r>
      </w:hyperlink>
    </w:p>
    <w:p w:rsidR="00787028" w:rsidRPr="00D61ED6" w:rsidRDefault="00787028" w:rsidP="007054E2">
      <w:pPr>
        <w:rPr>
          <w:rStyle w:val="a5"/>
          <w:sz w:val="24"/>
          <w:szCs w:val="24"/>
        </w:rPr>
      </w:pPr>
    </w:p>
    <w:p w:rsidR="00787028" w:rsidRPr="00D61ED6" w:rsidRDefault="00D62636" w:rsidP="007054E2">
      <w:pPr>
        <w:rPr>
          <w:color w:val="0000FF"/>
          <w:sz w:val="24"/>
          <w:szCs w:val="24"/>
        </w:rPr>
      </w:pPr>
      <w:hyperlink r:id="rId12" w:history="1">
        <w:r w:rsidR="00787028" w:rsidRPr="00D61ED6">
          <w:rPr>
            <w:rStyle w:val="a5"/>
            <w:sz w:val="24"/>
            <w:szCs w:val="24"/>
          </w:rPr>
          <w:t>https://www.instagram.com/maxcar54ru/</w:t>
        </w:r>
      </w:hyperlink>
    </w:p>
    <w:p w:rsidR="00787028" w:rsidRPr="00D61ED6" w:rsidRDefault="00787028" w:rsidP="007054E2">
      <w:pPr>
        <w:rPr>
          <w:color w:val="0000FF"/>
          <w:sz w:val="24"/>
          <w:szCs w:val="24"/>
        </w:rPr>
      </w:pPr>
    </w:p>
    <w:p w:rsidR="009E60E3" w:rsidRPr="00D61ED6" w:rsidRDefault="009E60E3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</w:p>
    <w:sectPr w:rsidR="009E60E3" w:rsidRPr="00D61ED6" w:rsidSect="00F237F5">
      <w:headerReference w:type="default" r:id="rId13"/>
      <w:footerReference w:type="even" r:id="rId14"/>
      <w:footerReference w:type="default" r:id="rId15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36" w:rsidRDefault="00D6263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D62636" w:rsidRDefault="00D6263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B601D6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7C" w:rsidRPr="00DE34E4" w:rsidRDefault="0081207C" w:rsidP="0081207C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Представительство в Москве: г.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13; 8-985-848-44-28, </w:t>
    </w:r>
    <w:hyperlink r:id="rId3" w:history="1">
      <w:r w:rsidRPr="00D4410F">
        <w:rPr>
          <w:rStyle w:val="a5"/>
          <w:sz w:val="20"/>
          <w:lang w:val="en-US"/>
        </w:rPr>
        <w:t>maxcar</w:t>
      </w:r>
      <w:r w:rsidRPr="00D4410F">
        <w:rPr>
          <w:rStyle w:val="a5"/>
          <w:sz w:val="20"/>
        </w:rPr>
        <w:t>177@</w:t>
      </w:r>
      <w:r w:rsidRPr="00D4410F">
        <w:rPr>
          <w:rStyle w:val="a5"/>
          <w:sz w:val="20"/>
          <w:lang w:val="en-US"/>
        </w:rPr>
        <w:t>mail</w:t>
      </w:r>
      <w:r w:rsidRPr="00D4410F">
        <w:rPr>
          <w:rStyle w:val="a5"/>
          <w:sz w:val="20"/>
        </w:rPr>
        <w:t>.</w:t>
      </w:r>
      <w:r w:rsidRPr="00D4410F">
        <w:rPr>
          <w:rStyle w:val="a5"/>
          <w:sz w:val="20"/>
          <w:lang w:val="en-US"/>
        </w:rPr>
        <w:t>ru</w:t>
      </w:r>
    </w:hyperlink>
    <w:r w:rsidRPr="00845D2E">
      <w:rPr>
        <w:sz w:val="20"/>
      </w:rPr>
      <w:t xml:space="preserve"> </w:t>
    </w:r>
    <w:r>
      <w:rPr>
        <w:sz w:val="20"/>
      </w:rPr>
      <w:t xml:space="preserve">Представительство в Санкт-Петербурге: 8-911-981-65-75, </w:t>
    </w:r>
    <w:hyperlink r:id="rId4" w:history="1">
      <w:r w:rsidRPr="00FA3C14">
        <w:rPr>
          <w:rStyle w:val="a5"/>
          <w:sz w:val="20"/>
          <w:lang w:val="en-US"/>
        </w:rPr>
        <w:t>maxcar</w:t>
      </w:r>
      <w:r w:rsidRPr="00FA3C14">
        <w:rPr>
          <w:rStyle w:val="a5"/>
          <w:sz w:val="20"/>
        </w:rPr>
        <w:t>78@</w:t>
      </w:r>
      <w:r w:rsidRPr="00FA3C14">
        <w:rPr>
          <w:rStyle w:val="a5"/>
          <w:sz w:val="20"/>
          <w:lang w:val="en-US"/>
        </w:rPr>
        <w:t>mail</w:t>
      </w:r>
      <w:r w:rsidRPr="00FA3C14">
        <w:rPr>
          <w:rStyle w:val="a5"/>
          <w:sz w:val="20"/>
        </w:rPr>
        <w:t>.</w:t>
      </w:r>
      <w:proofErr w:type="spellStart"/>
      <w:r w:rsidRPr="00FA3C14">
        <w:rPr>
          <w:rStyle w:val="a5"/>
          <w:sz w:val="20"/>
          <w:lang w:val="en-US"/>
        </w:rPr>
        <w:t>ru</w:t>
      </w:r>
      <w:proofErr w:type="spellEnd"/>
    </w:hyperlink>
    <w:r>
      <w:rPr>
        <w:sz w:val="20"/>
      </w:rPr>
      <w:t xml:space="preserve">; </w:t>
    </w:r>
    <w:r w:rsidRPr="00A70FAE">
      <w:rPr>
        <w:sz w:val="20"/>
        <w:lang w:eastAsia="ru-RU"/>
      </w:rPr>
      <w:t xml:space="preserve">ИНН 5406440450/КПП 540601001,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A74F30" w:rsidRPr="0081207C" w:rsidRDefault="00A74F30" w:rsidP="008120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36" w:rsidRDefault="00D6263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D62636" w:rsidRDefault="00D6263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9C14FE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9C14FE">
            <w:rPr>
              <w:noProof/>
              <w:sz w:val="20"/>
              <w:lang w:eastAsia="ru-RU"/>
            </w:rPr>
            <w:drawing>
              <wp:inline distT="0" distB="0" distL="0" distR="0">
                <wp:extent cx="1400175" cy="1181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Times New Roman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3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4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7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22"/>
  </w:num>
  <w:num w:numId="4">
    <w:abstractNumId w:val="19"/>
  </w:num>
  <w:num w:numId="5">
    <w:abstractNumId w:val="16"/>
  </w:num>
  <w:num w:numId="6">
    <w:abstractNumId w:val="25"/>
  </w:num>
  <w:num w:numId="7">
    <w:abstractNumId w:val="28"/>
  </w:num>
  <w:num w:numId="8">
    <w:abstractNumId w:val="18"/>
  </w:num>
  <w:num w:numId="9">
    <w:abstractNumId w:val="20"/>
  </w:num>
  <w:num w:numId="10">
    <w:abstractNumId w:val="0"/>
  </w:num>
  <w:num w:numId="11">
    <w:abstractNumId w:val="26"/>
  </w:num>
  <w:num w:numId="12">
    <w:abstractNumId w:val="14"/>
  </w:num>
  <w:num w:numId="13">
    <w:abstractNumId w:val="15"/>
  </w:num>
  <w:num w:numId="14">
    <w:abstractNumId w:val="13"/>
  </w:num>
  <w:num w:numId="15">
    <w:abstractNumId w:val="29"/>
  </w:num>
  <w:num w:numId="16">
    <w:abstractNumId w:val="24"/>
  </w:num>
  <w:num w:numId="17">
    <w:abstractNumId w:val="27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608A"/>
    <w:rsid w:val="000063BD"/>
    <w:rsid w:val="000130C7"/>
    <w:rsid w:val="000137F3"/>
    <w:rsid w:val="00016C3C"/>
    <w:rsid w:val="00020CB5"/>
    <w:rsid w:val="00020CFE"/>
    <w:rsid w:val="000224B5"/>
    <w:rsid w:val="00023B28"/>
    <w:rsid w:val="00024348"/>
    <w:rsid w:val="00034D5A"/>
    <w:rsid w:val="0004145A"/>
    <w:rsid w:val="00042734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55EC5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0B24"/>
    <w:rsid w:val="000A145A"/>
    <w:rsid w:val="000A1D0B"/>
    <w:rsid w:val="000A6864"/>
    <w:rsid w:val="000A6BC0"/>
    <w:rsid w:val="000B0567"/>
    <w:rsid w:val="000B5572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324"/>
    <w:rsid w:val="00185EFA"/>
    <w:rsid w:val="001870E7"/>
    <w:rsid w:val="00187311"/>
    <w:rsid w:val="00191587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54FF"/>
    <w:rsid w:val="00247435"/>
    <w:rsid w:val="00250191"/>
    <w:rsid w:val="00251BC9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1E4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C0B27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1E65"/>
    <w:rsid w:val="002F2FDD"/>
    <w:rsid w:val="003018B5"/>
    <w:rsid w:val="00303BD3"/>
    <w:rsid w:val="00303DCF"/>
    <w:rsid w:val="00305AB2"/>
    <w:rsid w:val="00306B7B"/>
    <w:rsid w:val="00307BD6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1BC6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94B1B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0EDD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1BD0"/>
    <w:rsid w:val="00443245"/>
    <w:rsid w:val="00444203"/>
    <w:rsid w:val="00450D36"/>
    <w:rsid w:val="00454B22"/>
    <w:rsid w:val="00455ED0"/>
    <w:rsid w:val="00464706"/>
    <w:rsid w:val="00464C9F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12399"/>
    <w:rsid w:val="0051574A"/>
    <w:rsid w:val="00517975"/>
    <w:rsid w:val="00523831"/>
    <w:rsid w:val="00526020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BD9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37824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3741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E1487"/>
    <w:rsid w:val="006F21F9"/>
    <w:rsid w:val="006F2FD6"/>
    <w:rsid w:val="006F3EA9"/>
    <w:rsid w:val="006F4BA6"/>
    <w:rsid w:val="00701C52"/>
    <w:rsid w:val="0070310C"/>
    <w:rsid w:val="007033F2"/>
    <w:rsid w:val="00704BD8"/>
    <w:rsid w:val="007054E2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0712"/>
    <w:rsid w:val="00741DE6"/>
    <w:rsid w:val="00743A9F"/>
    <w:rsid w:val="00744D73"/>
    <w:rsid w:val="00744EE0"/>
    <w:rsid w:val="00747320"/>
    <w:rsid w:val="0075031B"/>
    <w:rsid w:val="00750C7F"/>
    <w:rsid w:val="00754815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87028"/>
    <w:rsid w:val="0079204F"/>
    <w:rsid w:val="00792089"/>
    <w:rsid w:val="00793C22"/>
    <w:rsid w:val="00797BFF"/>
    <w:rsid w:val="007A03E0"/>
    <w:rsid w:val="007A5048"/>
    <w:rsid w:val="007A7C8D"/>
    <w:rsid w:val="007B1351"/>
    <w:rsid w:val="007B3A55"/>
    <w:rsid w:val="007B5965"/>
    <w:rsid w:val="007B75C0"/>
    <w:rsid w:val="007B7FC8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7F7705"/>
    <w:rsid w:val="00800A1A"/>
    <w:rsid w:val="00802826"/>
    <w:rsid w:val="00804854"/>
    <w:rsid w:val="0081207C"/>
    <w:rsid w:val="0082260C"/>
    <w:rsid w:val="00823A1D"/>
    <w:rsid w:val="00826785"/>
    <w:rsid w:val="00826E12"/>
    <w:rsid w:val="008271C4"/>
    <w:rsid w:val="008278A6"/>
    <w:rsid w:val="00830BE5"/>
    <w:rsid w:val="00832BA4"/>
    <w:rsid w:val="00832D71"/>
    <w:rsid w:val="008357DC"/>
    <w:rsid w:val="0083618A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6F5C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0715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06EF"/>
    <w:rsid w:val="00932766"/>
    <w:rsid w:val="009329A7"/>
    <w:rsid w:val="00933382"/>
    <w:rsid w:val="00933BAB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74287"/>
    <w:rsid w:val="009810C5"/>
    <w:rsid w:val="00983CDE"/>
    <w:rsid w:val="009848FA"/>
    <w:rsid w:val="009850D6"/>
    <w:rsid w:val="00995E16"/>
    <w:rsid w:val="009A13D7"/>
    <w:rsid w:val="009A5813"/>
    <w:rsid w:val="009B38BF"/>
    <w:rsid w:val="009B6B30"/>
    <w:rsid w:val="009C14FE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54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14DEF"/>
    <w:rsid w:val="00A16B60"/>
    <w:rsid w:val="00A2062F"/>
    <w:rsid w:val="00A210ED"/>
    <w:rsid w:val="00A22C3C"/>
    <w:rsid w:val="00A251BA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547F"/>
    <w:rsid w:val="00B172C1"/>
    <w:rsid w:val="00B231D2"/>
    <w:rsid w:val="00B2421E"/>
    <w:rsid w:val="00B25F55"/>
    <w:rsid w:val="00B3211A"/>
    <w:rsid w:val="00B351F8"/>
    <w:rsid w:val="00B36FF4"/>
    <w:rsid w:val="00B41D93"/>
    <w:rsid w:val="00B43C7F"/>
    <w:rsid w:val="00B441F7"/>
    <w:rsid w:val="00B46B9A"/>
    <w:rsid w:val="00B47371"/>
    <w:rsid w:val="00B51B7A"/>
    <w:rsid w:val="00B53347"/>
    <w:rsid w:val="00B601D6"/>
    <w:rsid w:val="00B60AC9"/>
    <w:rsid w:val="00B60B49"/>
    <w:rsid w:val="00B61490"/>
    <w:rsid w:val="00B6333F"/>
    <w:rsid w:val="00B6473F"/>
    <w:rsid w:val="00B66DC3"/>
    <w:rsid w:val="00B70F10"/>
    <w:rsid w:val="00B71189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56AA"/>
    <w:rsid w:val="00BE7476"/>
    <w:rsid w:val="00BF267A"/>
    <w:rsid w:val="00C017CA"/>
    <w:rsid w:val="00C03B2F"/>
    <w:rsid w:val="00C050C3"/>
    <w:rsid w:val="00C054B8"/>
    <w:rsid w:val="00C05F8B"/>
    <w:rsid w:val="00C13D8D"/>
    <w:rsid w:val="00C15704"/>
    <w:rsid w:val="00C36493"/>
    <w:rsid w:val="00C36F9F"/>
    <w:rsid w:val="00C4229A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4FF5"/>
    <w:rsid w:val="00D06DBB"/>
    <w:rsid w:val="00D10F56"/>
    <w:rsid w:val="00D14D7B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4E33"/>
    <w:rsid w:val="00D40335"/>
    <w:rsid w:val="00D42EF3"/>
    <w:rsid w:val="00D46252"/>
    <w:rsid w:val="00D56F8F"/>
    <w:rsid w:val="00D6081B"/>
    <w:rsid w:val="00D6121E"/>
    <w:rsid w:val="00D61ED6"/>
    <w:rsid w:val="00D62636"/>
    <w:rsid w:val="00D63D34"/>
    <w:rsid w:val="00D65CB0"/>
    <w:rsid w:val="00D711E1"/>
    <w:rsid w:val="00D72A52"/>
    <w:rsid w:val="00D75897"/>
    <w:rsid w:val="00D75918"/>
    <w:rsid w:val="00D75A68"/>
    <w:rsid w:val="00D75DD7"/>
    <w:rsid w:val="00D77477"/>
    <w:rsid w:val="00D82899"/>
    <w:rsid w:val="00D8360D"/>
    <w:rsid w:val="00D84FF5"/>
    <w:rsid w:val="00D85C6E"/>
    <w:rsid w:val="00D94A97"/>
    <w:rsid w:val="00D96C56"/>
    <w:rsid w:val="00DA49CE"/>
    <w:rsid w:val="00DA7A82"/>
    <w:rsid w:val="00DB1306"/>
    <w:rsid w:val="00DB7AF5"/>
    <w:rsid w:val="00DC0F66"/>
    <w:rsid w:val="00DC34FD"/>
    <w:rsid w:val="00DC5969"/>
    <w:rsid w:val="00DC687C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2D0"/>
    <w:rsid w:val="00E40E90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3BB7"/>
    <w:rsid w:val="00F054BA"/>
    <w:rsid w:val="00F16403"/>
    <w:rsid w:val="00F16BC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7EC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84CC59"/>
  <w15:docId w15:val="{F561AFE3-C7CE-4EF0-952C-A89F2B2F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paragraph" w:customStyle="1" w:styleId="20">
    <w:name w:val="Обычный2"/>
    <w:rsid w:val="00464C9F"/>
    <w:pPr>
      <w:widowControl w:val="0"/>
      <w:suppressAutoHyphens/>
    </w:pPr>
    <w:rPr>
      <w:rFonts w:eastAsia="Arial"/>
      <w:sz w:val="22"/>
      <w:lang w:eastAsia="ar-SA"/>
    </w:rPr>
  </w:style>
  <w:style w:type="character" w:customStyle="1" w:styleId="messenger-message-text">
    <w:name w:val="messenger-message-text"/>
    <w:basedOn w:val="a0"/>
    <w:rsid w:val="00F16BCE"/>
  </w:style>
  <w:style w:type="character" w:styleId="af1">
    <w:name w:val="FollowedHyperlink"/>
    <w:basedOn w:val="a0"/>
    <w:uiPriority w:val="99"/>
    <w:semiHidden/>
    <w:unhideWhenUsed/>
    <w:rsid w:val="00933BAB"/>
    <w:rPr>
      <w:color w:val="800080" w:themeColor="followedHyperlink"/>
      <w:u w:val="single"/>
    </w:rPr>
  </w:style>
  <w:style w:type="paragraph" w:customStyle="1" w:styleId="Normal">
    <w:name w:val="Normal"/>
    <w:rsid w:val="00D61ED6"/>
    <w:pPr>
      <w:widowControl w:val="0"/>
      <w:suppressAutoHyphens/>
    </w:pPr>
    <w:rPr>
      <w:rFonts w:eastAsia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zernovozy/zernovoz-meusburger-novtrak-sp-454-60-kub-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maxcar54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tPRiOJGOmU&amp;list=PLrw39I_qGQmxGBCJcdkiW-wI0-AcLZ0vx&amp;index=36&amp;t=0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6</cp:revision>
  <cp:lastPrinted>2013-11-21T06:41:00Z</cp:lastPrinted>
  <dcterms:created xsi:type="dcterms:W3CDTF">2020-03-27T05:47:00Z</dcterms:created>
  <dcterms:modified xsi:type="dcterms:W3CDTF">2020-03-27T06:23:00Z</dcterms:modified>
</cp:coreProperties>
</file>