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1F5BA4" w:rsidP="001F5BA4"/>
    <w:p w:rsidR="00C5676A" w:rsidRPr="00C5676A" w:rsidRDefault="00C5676A" w:rsidP="007F5FF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Фреза </w:t>
      </w:r>
      <w:proofErr w:type="spellStart"/>
      <w:r>
        <w:rPr>
          <w:b/>
          <w:color w:val="FF0000"/>
          <w:sz w:val="28"/>
          <w:szCs w:val="28"/>
        </w:rPr>
        <w:t>Wirtgen</w:t>
      </w:r>
      <w:proofErr w:type="spellEnd"/>
      <w:r>
        <w:rPr>
          <w:b/>
          <w:color w:val="FF0000"/>
          <w:sz w:val="28"/>
          <w:szCs w:val="28"/>
        </w:rPr>
        <w:t xml:space="preserve"> W 50 </w:t>
      </w:r>
      <w:r>
        <w:rPr>
          <w:b/>
          <w:color w:val="FF0000"/>
          <w:sz w:val="28"/>
          <w:szCs w:val="28"/>
          <w:lang w:val="en-US"/>
        </w:rPr>
        <w:t>R</w:t>
      </w:r>
    </w:p>
    <w:p w:rsidR="001F5BA4" w:rsidRDefault="00C5676A" w:rsidP="007F5FF8">
      <w:pPr>
        <w:jc w:val="center"/>
      </w:pPr>
      <w:r w:rsidRPr="00C5676A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81955" cy="4206240"/>
            <wp:effectExtent l="0" t="0" r="4445" b="3810"/>
            <wp:docPr id="1" name="Рисунок 1" descr="C:\Users\С ноута\d (acer travelMate 6292)\мои документы\Регион-лизинг\50\IMG_20190426_134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Регион-лизинг\50\IMG_20190426_1349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8" t="-171" b="5721"/>
                    <a:stretch/>
                  </pic:blipFill>
                  <pic:spPr bwMode="auto">
                    <a:xfrm>
                      <a:off x="0" y="0"/>
                      <a:ext cx="5483168" cy="420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5FF8" w:rsidRPr="007F5FF8">
        <w:rPr>
          <w:b/>
          <w:color w:val="FF0000"/>
          <w:sz w:val="28"/>
          <w:szCs w:val="28"/>
        </w:rPr>
        <w:t xml:space="preserve"> </w:t>
      </w:r>
    </w:p>
    <w:p w:rsidR="001F5BA4" w:rsidRPr="004176EE" w:rsidRDefault="00C5676A" w:rsidP="000418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Год изготовления: 2017</w:t>
      </w:r>
      <w:r w:rsidR="001F5BA4" w:rsidRPr="00417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BA4" w:rsidRPr="004176EE" w:rsidRDefault="001F5BA4" w:rsidP="000418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Наработка: </w:t>
      </w:r>
      <w:r w:rsidR="001604FF">
        <w:rPr>
          <w:rFonts w:ascii="Times New Roman" w:hAnsi="Times New Roman" w:cs="Times New Roman"/>
          <w:sz w:val="24"/>
          <w:szCs w:val="24"/>
        </w:rPr>
        <w:t xml:space="preserve">1224 </w:t>
      </w:r>
      <w:proofErr w:type="spellStart"/>
      <w:r w:rsidR="001604FF">
        <w:rPr>
          <w:rFonts w:ascii="Times New Roman" w:hAnsi="Times New Roman" w:cs="Times New Roman"/>
          <w:sz w:val="24"/>
          <w:szCs w:val="24"/>
        </w:rPr>
        <w:t>мото</w:t>
      </w:r>
      <w:proofErr w:type="spellEnd"/>
      <w:r w:rsidR="001604FF">
        <w:rPr>
          <w:rFonts w:ascii="Times New Roman" w:hAnsi="Times New Roman" w:cs="Times New Roman"/>
          <w:sz w:val="24"/>
          <w:szCs w:val="24"/>
        </w:rPr>
        <w:t>-часа</w:t>
      </w:r>
    </w:p>
    <w:p w:rsidR="001F5BA4" w:rsidRPr="004176EE" w:rsidRDefault="001F5BA4" w:rsidP="000418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Местоположение: Симферополь</w:t>
      </w:r>
    </w:p>
    <w:p w:rsidR="001F5BA4" w:rsidRDefault="00C5676A" w:rsidP="000418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Стоимость: 8 5</w:t>
      </w:r>
      <w:r w:rsidR="001F5BA4" w:rsidRPr="004176EE">
        <w:rPr>
          <w:rFonts w:ascii="Times New Roman" w:hAnsi="Times New Roman" w:cs="Times New Roman"/>
          <w:sz w:val="24"/>
          <w:szCs w:val="24"/>
        </w:rPr>
        <w:t xml:space="preserve">00 000,00 руб., в </w:t>
      </w:r>
      <w:proofErr w:type="spellStart"/>
      <w:r w:rsidR="001F5BA4" w:rsidRPr="00417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1F5BA4" w:rsidRPr="004176EE">
        <w:rPr>
          <w:rFonts w:ascii="Times New Roman" w:hAnsi="Times New Roman" w:cs="Times New Roman"/>
          <w:sz w:val="24"/>
          <w:szCs w:val="24"/>
        </w:rPr>
        <w:t>. НДС 20%.</w:t>
      </w:r>
    </w:p>
    <w:p w:rsidR="004176EE" w:rsidRPr="004176EE" w:rsidRDefault="004176EE" w:rsidP="000418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F5BA4" w:rsidRPr="004176EE" w:rsidRDefault="001F5BA4" w:rsidP="000418F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Комплектация:</w:t>
      </w:r>
    </w:p>
    <w:p w:rsidR="00C5676A" w:rsidRPr="004176EE" w:rsidRDefault="007F5FF8" w:rsidP="00C567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        </w:t>
      </w:r>
      <w:r w:rsidR="00C5676A" w:rsidRPr="004176EE">
        <w:rPr>
          <w:rFonts w:ascii="Times New Roman" w:hAnsi="Times New Roman" w:cs="Times New Roman"/>
          <w:b/>
          <w:sz w:val="24"/>
          <w:szCs w:val="24"/>
        </w:rPr>
        <w:t xml:space="preserve">Техническое описание </w:t>
      </w:r>
    </w:p>
    <w:p w:rsidR="00C5676A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- </w:t>
      </w:r>
      <w:r w:rsidRPr="004176EE">
        <w:rPr>
          <w:rFonts w:ascii="Times New Roman" w:hAnsi="Times New Roman" w:cs="Times New Roman"/>
          <w:sz w:val="24"/>
          <w:szCs w:val="24"/>
        </w:rPr>
        <w:t xml:space="preserve">Двигатель: 4-ЦИЛИНДРОВЫЙ ДИЗЕЛЬНЫЙ ДВИГАТЕЛЬ DEUTZ TD 2012 L04 2V AG3 </w:t>
      </w:r>
    </w:p>
    <w:p w:rsidR="00C5676A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- </w:t>
      </w:r>
      <w:r w:rsidRPr="004176EE">
        <w:rPr>
          <w:rFonts w:ascii="Times New Roman" w:hAnsi="Times New Roman" w:cs="Times New Roman"/>
          <w:sz w:val="24"/>
          <w:szCs w:val="24"/>
        </w:rPr>
        <w:t>Номинальная м</w:t>
      </w:r>
      <w:r w:rsidR="004176EE" w:rsidRPr="004176EE">
        <w:rPr>
          <w:rFonts w:ascii="Times New Roman" w:hAnsi="Times New Roman" w:cs="Times New Roman"/>
          <w:sz w:val="24"/>
          <w:szCs w:val="24"/>
        </w:rPr>
        <w:t xml:space="preserve">ощность двигателя 2300 об/мин: </w:t>
      </w:r>
      <w:r w:rsidRPr="004176EE">
        <w:rPr>
          <w:rFonts w:ascii="Times New Roman" w:hAnsi="Times New Roman" w:cs="Times New Roman"/>
          <w:sz w:val="24"/>
          <w:szCs w:val="24"/>
        </w:rPr>
        <w:t xml:space="preserve">100 кВт / 136 </w:t>
      </w:r>
      <w:proofErr w:type="spellStart"/>
      <w:r w:rsidRPr="004176EE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4176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676A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- </w:t>
      </w:r>
      <w:r w:rsidRPr="004176EE">
        <w:rPr>
          <w:rFonts w:ascii="Times New Roman" w:hAnsi="Times New Roman" w:cs="Times New Roman"/>
          <w:sz w:val="24"/>
          <w:szCs w:val="24"/>
        </w:rPr>
        <w:t xml:space="preserve">Нормы токсичности ЕС </w:t>
      </w:r>
      <w:proofErr w:type="spellStart"/>
      <w:r w:rsidRPr="004176EE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4176EE">
        <w:rPr>
          <w:rFonts w:ascii="Times New Roman" w:hAnsi="Times New Roman" w:cs="Times New Roman"/>
          <w:sz w:val="24"/>
          <w:szCs w:val="24"/>
        </w:rPr>
        <w:t xml:space="preserve"> 3a / США </w:t>
      </w:r>
      <w:proofErr w:type="spellStart"/>
      <w:r w:rsidRPr="004176EE">
        <w:rPr>
          <w:rFonts w:ascii="Times New Roman" w:hAnsi="Times New Roman" w:cs="Times New Roman"/>
          <w:sz w:val="24"/>
          <w:szCs w:val="24"/>
        </w:rPr>
        <w:t>Tier</w:t>
      </w:r>
      <w:proofErr w:type="spellEnd"/>
      <w:r w:rsidRPr="004176EE">
        <w:rPr>
          <w:rFonts w:ascii="Times New Roman" w:hAnsi="Times New Roman" w:cs="Times New Roman"/>
          <w:sz w:val="24"/>
          <w:szCs w:val="24"/>
        </w:rPr>
        <w:t xml:space="preserve"> 3 </w:t>
      </w:r>
    </w:p>
    <w:p w:rsidR="00C5676A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- </w:t>
      </w:r>
      <w:r w:rsidRPr="004176EE">
        <w:rPr>
          <w:rFonts w:ascii="Times New Roman" w:hAnsi="Times New Roman" w:cs="Times New Roman"/>
          <w:sz w:val="24"/>
          <w:szCs w:val="24"/>
        </w:rPr>
        <w:t xml:space="preserve">Стандартная ширина фрезерования: 500 мм </w:t>
      </w:r>
    </w:p>
    <w:p w:rsidR="00C5676A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- </w:t>
      </w:r>
      <w:r w:rsidRPr="004176EE">
        <w:rPr>
          <w:rFonts w:ascii="Times New Roman" w:hAnsi="Times New Roman" w:cs="Times New Roman"/>
          <w:sz w:val="24"/>
          <w:szCs w:val="24"/>
        </w:rPr>
        <w:t xml:space="preserve">Максимальная глубина фрезерования: 210 мм </w:t>
      </w:r>
    </w:p>
    <w:p w:rsidR="00C5676A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СТАНДАРТНОЕ ОБОРУДОВАНИЕ </w:t>
      </w:r>
    </w:p>
    <w:p w:rsidR="00C5676A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- </w:t>
      </w:r>
      <w:r w:rsidRPr="004176EE">
        <w:rPr>
          <w:rFonts w:ascii="Times New Roman" w:hAnsi="Times New Roman" w:cs="Times New Roman"/>
          <w:sz w:val="24"/>
          <w:szCs w:val="24"/>
        </w:rPr>
        <w:t xml:space="preserve">Основная машина с двигателем </w:t>
      </w:r>
    </w:p>
    <w:p w:rsidR="00C5676A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176EE">
        <w:rPr>
          <w:rFonts w:ascii="Times New Roman" w:hAnsi="Times New Roman" w:cs="Times New Roman"/>
          <w:sz w:val="24"/>
          <w:szCs w:val="24"/>
        </w:rPr>
        <w:t xml:space="preserve">Высокоэффективная звукоизоляция всего моторного отсека </w:t>
      </w:r>
    </w:p>
    <w:p w:rsidR="00C5676A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КОРПУС ФРЕЗЕРНОГО БАРАБАНА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Pr="004176EE">
        <w:rPr>
          <w:rFonts w:ascii="Times New Roman" w:hAnsi="Times New Roman" w:cs="Times New Roman"/>
          <w:sz w:val="24"/>
          <w:szCs w:val="24"/>
        </w:rPr>
        <w:t xml:space="preserve">Автоматически включаемое гидравлическое устройство натяжения приводного ремня  </w:t>
      </w:r>
    </w:p>
    <w:p w:rsid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Pr="004176EE">
        <w:rPr>
          <w:rFonts w:ascii="Times New Roman" w:hAnsi="Times New Roman" w:cs="Times New Roman"/>
          <w:sz w:val="24"/>
          <w:szCs w:val="24"/>
        </w:rPr>
        <w:t xml:space="preserve">Гидравлически поднимаемый боковой щит со встроенными датчиками глубины фрезерования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Pr="004176EE">
        <w:rPr>
          <w:rFonts w:ascii="Times New Roman" w:hAnsi="Times New Roman" w:cs="Times New Roman"/>
          <w:sz w:val="24"/>
          <w:szCs w:val="24"/>
        </w:rPr>
        <w:t xml:space="preserve">Закруглённый кожух фрезерного барабана и прямой левый боковой щит для оптимальной транспортировки материала и снижения количества остатков при подъеме фрезерного барабана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Правый боковой щит фрезерного барабана с легкостью откидывается для техобслуживания или замены фрезерного барабана Автоматическое отключение фрезерного барабана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ПОГРУЗКА МАТЕРИАЛА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Перегрузка материала при помощи погрузочного транспортера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Плавная регулировка скорости ленты транспортера Угол поворота транспортера вправо и влево по 30 градусов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Узкая подвеска транспортера обеспечивает улучшенный обзор нижней зоны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ПЛОЩАДКА МАШИНИСТА </w:t>
      </w:r>
    </w:p>
    <w:p w:rsidR="00C5676A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Площадка машиниста с эргономично расположенным сиденьем оператора, пультом управления справа, цифровой индикацией глубины фрезерования на управляющем дисплее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Консоль управления с регулировкой по высоте и наклону 2 зеркала заднего вида слева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Конструкция машины обеспечивает свободный обзор фрезерной кромки справа и слева, а также зоны перед фрезерным барабаном справа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Удобно доступная лестница к посту управления с ночным освещением и особо низким, откидным краем лестницы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Усиленная защита элементов управления от вандализма 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ШАССИ И РЕГУЛИРОВКА ВЫСОТЫ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Точная регулировка по высоте с шагом 1 или 5 мм с поста управления машины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Гидравлический привод на все колеса с возможностью плавной регулировки с тремя скоростями регулятор нагрузки, включаемый вручную гидравлический механизм блокировки дифференциала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Широкие цельные резиновые колёса (300 мм) для обеспечения минимального давления на грунт и оптимального тягового усилия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Правое заднее опорное колесо с </w:t>
      </w:r>
      <w:r w:rsidRPr="004176EE">
        <w:rPr>
          <w:rFonts w:ascii="Times New Roman" w:hAnsi="Times New Roman" w:cs="Times New Roman"/>
          <w:sz w:val="24"/>
          <w:szCs w:val="24"/>
        </w:rPr>
        <w:t>помощью гидравлического привода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 можно поворачивать перед фрезерным барабаном для фрезерования вдоль кромки бордюрного камня Гидравлический тормозной механизм с пружинным </w:t>
      </w:r>
      <w:proofErr w:type="spellStart"/>
      <w:r w:rsidR="00C5676A" w:rsidRPr="004176EE">
        <w:rPr>
          <w:rFonts w:ascii="Times New Roman" w:hAnsi="Times New Roman" w:cs="Times New Roman"/>
          <w:sz w:val="24"/>
          <w:szCs w:val="24"/>
        </w:rPr>
        <w:t>энергоаккумулятором</w:t>
      </w:r>
      <w:proofErr w:type="spellEnd"/>
      <w:r w:rsidR="00C5676A" w:rsidRPr="00417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ПРОЧЕЕ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Пакет безопасности с аварийным выключателем.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Дополнительный ящик для контейнера резцов.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Пакет освещения, состоящий из 5 галогеновых фар рабочего освещения и одного проблескового маячка.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Европейский сертификат модели, знак </w:t>
      </w:r>
      <w:proofErr w:type="spellStart"/>
      <w:r w:rsidR="00C5676A" w:rsidRPr="004176EE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C5676A" w:rsidRPr="00417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76A" w:rsidRPr="004176EE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="00C5676A" w:rsidRPr="004176EE">
        <w:rPr>
          <w:rFonts w:ascii="Times New Roman" w:hAnsi="Times New Roman" w:cs="Times New Roman"/>
          <w:sz w:val="24"/>
          <w:szCs w:val="24"/>
        </w:rPr>
        <w:t xml:space="preserve"> и соответствие CE </w:t>
      </w:r>
    </w:p>
    <w:p w:rsidR="004176EE" w:rsidRPr="004176EE" w:rsidRDefault="004176EE" w:rsidP="00417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Стандартна окраска </w:t>
      </w:r>
      <w:proofErr w:type="spellStart"/>
      <w:r w:rsidR="00C5676A" w:rsidRPr="004176EE">
        <w:rPr>
          <w:rFonts w:ascii="Times New Roman" w:hAnsi="Times New Roman" w:cs="Times New Roman"/>
          <w:sz w:val="24"/>
          <w:szCs w:val="24"/>
        </w:rPr>
        <w:t>Wirtgen</w:t>
      </w:r>
      <w:proofErr w:type="spellEnd"/>
      <w:r w:rsidR="00C5676A" w:rsidRPr="004176EE">
        <w:rPr>
          <w:rFonts w:ascii="Times New Roman" w:hAnsi="Times New Roman" w:cs="Times New Roman"/>
          <w:sz w:val="24"/>
          <w:szCs w:val="24"/>
        </w:rPr>
        <w:t xml:space="preserve">: бело-кремовая с оранжевыми полосами.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КОРПУС ФРЕЗЕРНОГО БАРАБАНА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Система очищающих скребков для погрузки материала.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ФРЕЗЕРНЫЙ БАРАБАН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-Фрезерный барабан FB 500, </w:t>
      </w:r>
      <w:r w:rsidR="00C5676A" w:rsidRPr="004176EE">
        <w:rPr>
          <w:rFonts w:ascii="Times New Roman" w:hAnsi="Times New Roman" w:cs="Times New Roman"/>
          <w:sz w:val="24"/>
          <w:szCs w:val="24"/>
        </w:rPr>
        <w:t>линейн</w:t>
      </w:r>
      <w:r w:rsidRPr="004176EE">
        <w:rPr>
          <w:rFonts w:ascii="Times New Roman" w:hAnsi="Times New Roman" w:cs="Times New Roman"/>
          <w:sz w:val="24"/>
          <w:szCs w:val="24"/>
        </w:rPr>
        <w:t>ое расстоянием между линиями 15 мм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76A" w:rsidRPr="004176EE">
        <w:rPr>
          <w:rFonts w:ascii="Times New Roman" w:hAnsi="Times New Roman" w:cs="Times New Roman"/>
          <w:sz w:val="24"/>
          <w:szCs w:val="24"/>
        </w:rPr>
        <w:t>( LA</w:t>
      </w:r>
      <w:proofErr w:type="gramEnd"/>
      <w:r w:rsidR="00C5676A" w:rsidRPr="004176EE">
        <w:rPr>
          <w:rFonts w:ascii="Times New Roman" w:hAnsi="Times New Roman" w:cs="Times New Roman"/>
          <w:sz w:val="24"/>
          <w:szCs w:val="24"/>
        </w:rPr>
        <w:t xml:space="preserve">15) со сменными резцедержателями HT08 и 60 резцами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ПРИЖИМНОЕ УСТРОЙСТВО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Прижим механический с накладкой спереди.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ПОСТ УПРАВЛЕНИЯ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Смещаемая в сторону крыша из стеклопакета.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Опускание в транспортное положение осуществляется вручную. 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Сидения водителя, смещаемое в продольном направлении на 70мм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РЕГУЛИРОВКА ГЛУБИНЫ ФРЕЗЕРОВАНИЯ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Механическая </w:t>
      </w:r>
      <w:r w:rsidRPr="004176EE">
        <w:rPr>
          <w:rFonts w:ascii="Times New Roman" w:hAnsi="Times New Roman" w:cs="Times New Roman"/>
          <w:sz w:val="24"/>
          <w:szCs w:val="24"/>
        </w:rPr>
        <w:t xml:space="preserve">индикация глубины фрезерования 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справа/слева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ЛЕНТОЧНЫЙ ТРАНСПОРТЕР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>Нескладывающийся съемный конвейер длиной 5600 мм, с лентой шириной 350 мм, полностью закрытый, поворачиваемый н</w:t>
      </w:r>
      <w:r w:rsidRPr="004176EE">
        <w:rPr>
          <w:rFonts w:ascii="Times New Roman" w:hAnsi="Times New Roman" w:cs="Times New Roman"/>
          <w:sz w:val="24"/>
          <w:szCs w:val="24"/>
        </w:rPr>
        <w:t>а 30 градусов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Высоту конвейера можно изменять. 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>ШАССИ</w:t>
      </w:r>
    </w:p>
    <w:p w:rsidR="004176EE" w:rsidRPr="004176EE" w:rsidRDefault="004176EE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 #2286790 Исполнение </w:t>
      </w:r>
      <w:r w:rsidR="00C5676A" w:rsidRPr="004176EE">
        <w:rPr>
          <w:rFonts w:ascii="Times New Roman" w:hAnsi="Times New Roman" w:cs="Times New Roman"/>
          <w:sz w:val="24"/>
          <w:szCs w:val="24"/>
        </w:rPr>
        <w:t xml:space="preserve">на 4 (четырех) колесах.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СИСТЕМА НИВЕЛИРОВАНИЯ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#2288352 Система нивелирования LEVEL PRO PLUS справа и слева. </w:t>
      </w:r>
    </w:p>
    <w:p w:rsidR="004176EE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БАЛЛАСТ </w:t>
      </w:r>
    </w:p>
    <w:p w:rsidR="00C5676A" w:rsidRPr="004176EE" w:rsidRDefault="00C5676A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6EE">
        <w:rPr>
          <w:rFonts w:ascii="Times New Roman" w:hAnsi="Times New Roman" w:cs="Times New Roman"/>
          <w:sz w:val="24"/>
          <w:szCs w:val="24"/>
        </w:rPr>
        <w:t xml:space="preserve">#2288394 Дополнительный балласт весом 380 кг за передней осью. </w:t>
      </w:r>
    </w:p>
    <w:p w:rsidR="00644046" w:rsidRPr="004176EE" w:rsidRDefault="00644046" w:rsidP="00C56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44046" w:rsidRPr="004176EE" w:rsidRDefault="00644046" w:rsidP="0064404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176E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176E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4176E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4176E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bookmarkStart w:id="0" w:name="_GoBack"/>
      <w:bookmarkEnd w:id="0"/>
      <w:r w:rsidRPr="004176E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4176EE" w:rsidRDefault="00644046" w:rsidP="0064404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176EE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4176E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4176E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4176E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4176EE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4176EE" w:rsidRDefault="00380E9B" w:rsidP="00644046">
      <w:pPr>
        <w:pStyle w:val="a4"/>
        <w:spacing w:before="0" w:beforeAutospacing="0" w:after="0" w:afterAutospacing="0"/>
        <w:rPr>
          <w:color w:val="000000"/>
        </w:rPr>
      </w:pPr>
      <w:hyperlink r:id="rId8" w:tgtFrame="_blank" w:history="1">
        <w:r w:rsidR="00644046" w:rsidRPr="004176EE">
          <w:rPr>
            <w:rStyle w:val="a3"/>
            <w:lang w:val="pl-PL"/>
          </w:rPr>
          <w:t>www.maxcar54.ru</w:t>
        </w:r>
      </w:hyperlink>
    </w:p>
    <w:p w:rsidR="00644046" w:rsidRPr="004176EE" w:rsidRDefault="00380E9B" w:rsidP="00644046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9" w:history="1">
        <w:r w:rsidR="00644046" w:rsidRPr="004176EE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96504E" w:rsidRDefault="0096504E" w:rsidP="001F5BA4"/>
    <w:sectPr w:rsidR="0096504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9B" w:rsidRDefault="00380E9B" w:rsidP="00644046">
      <w:pPr>
        <w:spacing w:after="0" w:line="240" w:lineRule="auto"/>
      </w:pPr>
      <w:r>
        <w:separator/>
      </w:r>
    </w:p>
  </w:endnote>
  <w:endnote w:type="continuationSeparator" w:id="0">
    <w:p w:rsidR="00380E9B" w:rsidRDefault="00380E9B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9B" w:rsidRDefault="00380E9B" w:rsidP="00644046">
      <w:pPr>
        <w:spacing w:after="0" w:line="240" w:lineRule="auto"/>
      </w:pPr>
      <w:r>
        <w:separator/>
      </w:r>
    </w:p>
  </w:footnote>
  <w:footnote w:type="continuationSeparator" w:id="0">
    <w:p w:rsidR="00380E9B" w:rsidRDefault="00380E9B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CC1"/>
    <w:multiLevelType w:val="hybridMultilevel"/>
    <w:tmpl w:val="C4F0AF7E"/>
    <w:lvl w:ilvl="0" w:tplc="2CC6F4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1ECE"/>
    <w:multiLevelType w:val="hybridMultilevel"/>
    <w:tmpl w:val="DC1E1206"/>
    <w:lvl w:ilvl="0" w:tplc="5E1274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27783"/>
    <w:multiLevelType w:val="hybridMultilevel"/>
    <w:tmpl w:val="747C4CB6"/>
    <w:lvl w:ilvl="0" w:tplc="8FA655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C6135"/>
    <w:multiLevelType w:val="hybridMultilevel"/>
    <w:tmpl w:val="9C028EBC"/>
    <w:lvl w:ilvl="0" w:tplc="F216F0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305A9"/>
    <w:multiLevelType w:val="hybridMultilevel"/>
    <w:tmpl w:val="492C6960"/>
    <w:lvl w:ilvl="0" w:tplc="DF7AFA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1604FF"/>
    <w:rsid w:val="001F5BA4"/>
    <w:rsid w:val="002B07A1"/>
    <w:rsid w:val="00380E9B"/>
    <w:rsid w:val="00402C43"/>
    <w:rsid w:val="004176EE"/>
    <w:rsid w:val="00644046"/>
    <w:rsid w:val="007F5FF8"/>
    <w:rsid w:val="0096504E"/>
    <w:rsid w:val="00B47028"/>
    <w:rsid w:val="00C5676A"/>
    <w:rsid w:val="00E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4552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  <w:style w:type="paragraph" w:styleId="a9">
    <w:name w:val="List Paragraph"/>
    <w:basedOn w:val="a"/>
    <w:uiPriority w:val="34"/>
    <w:qFormat/>
    <w:rsid w:val="00C5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ar54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4</cp:revision>
  <dcterms:created xsi:type="dcterms:W3CDTF">2019-09-11T17:24:00Z</dcterms:created>
  <dcterms:modified xsi:type="dcterms:W3CDTF">2019-09-14T08:36:00Z</dcterms:modified>
</cp:coreProperties>
</file>